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6AB2A" w14:textId="77777777" w:rsidR="00D85D40" w:rsidRDefault="00D85D40" w:rsidP="00D85D40">
      <w:pPr>
        <w:rPr>
          <w:b/>
          <w:bCs/>
        </w:rPr>
      </w:pPr>
    </w:p>
    <w:p w14:paraId="67520AA7" w14:textId="77777777" w:rsidR="00D85D40" w:rsidRDefault="00D85D40" w:rsidP="00D85D40">
      <w:pPr>
        <w:rPr>
          <w:b/>
          <w:bCs/>
        </w:rPr>
      </w:pPr>
    </w:p>
    <w:p w14:paraId="516F9A09" w14:textId="77777777" w:rsidR="00D85D40" w:rsidRDefault="00D85D40" w:rsidP="00D85D40">
      <w:pPr>
        <w:rPr>
          <w:b/>
          <w:bCs/>
        </w:rPr>
      </w:pPr>
    </w:p>
    <w:p w14:paraId="186138B6" w14:textId="77777777" w:rsidR="00D85D40" w:rsidRPr="00714EC6" w:rsidRDefault="00D85D40" w:rsidP="00D85D40">
      <w:pPr>
        <w:rPr>
          <w:b/>
          <w:bCs/>
        </w:rPr>
      </w:pPr>
      <w:r w:rsidRPr="00714EC6">
        <w:rPr>
          <w:b/>
          <w:bCs/>
        </w:rPr>
        <w:t xml:space="preserve">AVANCE DE AUDITORÍAS PROGRAMADAS </w:t>
      </w:r>
    </w:p>
    <w:p w14:paraId="64C95869" w14:textId="77777777" w:rsidR="00D85D40" w:rsidRDefault="00D85D40" w:rsidP="00D85D40">
      <w:pPr>
        <w:jc w:val="both"/>
      </w:pPr>
      <w:r>
        <w:t>Se presenta el avance de auditorías con corte al cuarto trimestre de 2019, de acuerdo al Programa Anual de Auditoria (PAA), enviado al H. Congreso del estado de Yucatán el día 13 de diciembre de 2018 mediante oficio DAS/1979/2018, de la forma siguiente:</w:t>
      </w:r>
    </w:p>
    <w:p w14:paraId="1B519A20" w14:textId="77777777" w:rsidR="00D85D40" w:rsidRDefault="00D85D40" w:rsidP="00D85D40">
      <w:pPr>
        <w:jc w:val="both"/>
      </w:pPr>
    </w:p>
    <w:tbl>
      <w:tblPr>
        <w:tblW w:w="8505" w:type="dxa"/>
        <w:jc w:val="center"/>
        <w:tblCellMar>
          <w:left w:w="70" w:type="dxa"/>
          <w:right w:w="70" w:type="dxa"/>
        </w:tblCellMar>
        <w:tblLook w:val="04A0" w:firstRow="1" w:lastRow="0" w:firstColumn="1" w:lastColumn="0" w:noHBand="0" w:noVBand="1"/>
      </w:tblPr>
      <w:tblGrid>
        <w:gridCol w:w="3152"/>
        <w:gridCol w:w="1133"/>
        <w:gridCol w:w="836"/>
        <w:gridCol w:w="1056"/>
        <w:gridCol w:w="797"/>
        <w:gridCol w:w="891"/>
        <w:gridCol w:w="1329"/>
      </w:tblGrid>
      <w:tr w:rsidR="00D85D40" w:rsidRPr="006B7F3D" w14:paraId="4D51E736" w14:textId="77777777" w:rsidTr="00765D22">
        <w:trPr>
          <w:trHeight w:val="315"/>
          <w:jc w:val="center"/>
        </w:trPr>
        <w:tc>
          <w:tcPr>
            <w:tcW w:w="372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24927945" w14:textId="77777777" w:rsidR="00D85D40" w:rsidRPr="006B7F3D" w:rsidRDefault="00D85D40" w:rsidP="00765D22">
            <w:pPr>
              <w:jc w:val="center"/>
              <w:rPr>
                <w:rFonts w:ascii="Calibri" w:hAnsi="Calibri" w:cs="Calibri"/>
                <w:b/>
                <w:bCs/>
                <w:color w:val="000000"/>
                <w:sz w:val="20"/>
                <w:szCs w:val="20"/>
                <w:lang w:eastAsia="es-MX"/>
              </w:rPr>
            </w:pPr>
            <w:r w:rsidRPr="006B7F3D">
              <w:rPr>
                <w:rFonts w:ascii="Calibri" w:hAnsi="Calibri" w:cs="Calibri"/>
                <w:b/>
                <w:bCs/>
                <w:color w:val="000000"/>
                <w:sz w:val="20"/>
                <w:szCs w:val="20"/>
                <w:lang w:eastAsia="es-MX"/>
              </w:rPr>
              <w:t>ENTES</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22431606" w14:textId="77777777" w:rsidR="00D85D40" w:rsidRPr="006B7F3D" w:rsidRDefault="00D85D40" w:rsidP="00765D22">
            <w:pPr>
              <w:jc w:val="center"/>
              <w:rPr>
                <w:rFonts w:ascii="Calibri" w:hAnsi="Calibri" w:cs="Calibri"/>
                <w:b/>
                <w:bCs/>
                <w:color w:val="000000"/>
                <w:sz w:val="16"/>
                <w:szCs w:val="16"/>
                <w:lang w:eastAsia="es-MX"/>
              </w:rPr>
            </w:pPr>
            <w:r w:rsidRPr="006B7F3D">
              <w:rPr>
                <w:rFonts w:ascii="Calibri" w:hAnsi="Calibri" w:cs="Calibri"/>
                <w:b/>
                <w:bCs/>
                <w:color w:val="000000"/>
                <w:sz w:val="16"/>
                <w:szCs w:val="16"/>
                <w:lang w:eastAsia="es-MX"/>
              </w:rPr>
              <w:t>PLANEACIÓN</w:t>
            </w:r>
          </w:p>
        </w:tc>
        <w:tc>
          <w:tcPr>
            <w:tcW w:w="5701" w:type="dxa"/>
            <w:gridSpan w:val="5"/>
            <w:tcBorders>
              <w:top w:val="single" w:sz="8" w:space="0" w:color="auto"/>
              <w:left w:val="nil"/>
              <w:bottom w:val="single" w:sz="8" w:space="0" w:color="auto"/>
              <w:right w:val="single" w:sz="8" w:space="0" w:color="000000"/>
            </w:tcBorders>
            <w:shd w:val="clear" w:color="000000" w:fill="A6A6A6"/>
            <w:noWrap/>
            <w:vAlign w:val="bottom"/>
            <w:hideMark/>
          </w:tcPr>
          <w:p w14:paraId="02B0A260" w14:textId="77777777" w:rsidR="00D85D40" w:rsidRPr="006B7F3D" w:rsidRDefault="00D85D40" w:rsidP="00765D22">
            <w:pPr>
              <w:jc w:val="center"/>
              <w:rPr>
                <w:rFonts w:ascii="Calibri" w:hAnsi="Calibri" w:cs="Calibri"/>
                <w:b/>
                <w:bCs/>
                <w:color w:val="000000"/>
                <w:sz w:val="20"/>
                <w:szCs w:val="20"/>
                <w:lang w:eastAsia="es-MX"/>
              </w:rPr>
            </w:pPr>
            <w:r w:rsidRPr="006B7F3D">
              <w:rPr>
                <w:rFonts w:ascii="Calibri" w:hAnsi="Calibri" w:cs="Calibri"/>
                <w:b/>
                <w:bCs/>
                <w:color w:val="000000"/>
                <w:sz w:val="20"/>
                <w:szCs w:val="20"/>
                <w:lang w:eastAsia="es-MX"/>
              </w:rPr>
              <w:t>AVANCE DE AUDITORÍAS</w:t>
            </w:r>
          </w:p>
        </w:tc>
      </w:tr>
      <w:tr w:rsidR="00D85D40" w:rsidRPr="006B7F3D" w14:paraId="49ADDBFD" w14:textId="77777777" w:rsidTr="00765D22">
        <w:trPr>
          <w:trHeight w:val="315"/>
          <w:jc w:val="center"/>
        </w:trPr>
        <w:tc>
          <w:tcPr>
            <w:tcW w:w="3720" w:type="dxa"/>
            <w:vMerge/>
            <w:tcBorders>
              <w:top w:val="single" w:sz="8" w:space="0" w:color="auto"/>
              <w:left w:val="single" w:sz="8" w:space="0" w:color="auto"/>
              <w:bottom w:val="single" w:sz="8" w:space="0" w:color="000000"/>
              <w:right w:val="single" w:sz="8" w:space="0" w:color="auto"/>
            </w:tcBorders>
            <w:vAlign w:val="center"/>
            <w:hideMark/>
          </w:tcPr>
          <w:p w14:paraId="5A1FCE25" w14:textId="77777777" w:rsidR="00D85D40" w:rsidRPr="006B7F3D" w:rsidRDefault="00D85D40" w:rsidP="00765D22">
            <w:pPr>
              <w:rPr>
                <w:rFonts w:ascii="Calibri" w:hAnsi="Calibri" w:cs="Calibri"/>
                <w:b/>
                <w:bCs/>
                <w:color w:val="000000"/>
                <w:sz w:val="20"/>
                <w:szCs w:val="20"/>
                <w:lang w:eastAsia="es-MX"/>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113455E2" w14:textId="77777777" w:rsidR="00D85D40" w:rsidRPr="006B7F3D" w:rsidRDefault="00D85D40" w:rsidP="00765D22">
            <w:pPr>
              <w:rPr>
                <w:rFonts w:ascii="Calibri" w:hAnsi="Calibri" w:cs="Calibri"/>
                <w:b/>
                <w:bCs/>
                <w:color w:val="000000"/>
                <w:sz w:val="20"/>
                <w:szCs w:val="20"/>
                <w:lang w:eastAsia="es-MX"/>
              </w:rPr>
            </w:pPr>
          </w:p>
        </w:tc>
        <w:tc>
          <w:tcPr>
            <w:tcW w:w="4148" w:type="dxa"/>
            <w:gridSpan w:val="4"/>
            <w:tcBorders>
              <w:top w:val="single" w:sz="8" w:space="0" w:color="auto"/>
              <w:left w:val="nil"/>
              <w:bottom w:val="single" w:sz="8" w:space="0" w:color="auto"/>
              <w:right w:val="single" w:sz="8" w:space="0" w:color="000000"/>
            </w:tcBorders>
            <w:shd w:val="clear" w:color="000000" w:fill="A6A6A6"/>
            <w:noWrap/>
            <w:vAlign w:val="bottom"/>
            <w:hideMark/>
          </w:tcPr>
          <w:p w14:paraId="1FCF7CEB" w14:textId="77777777" w:rsidR="00D85D40" w:rsidRPr="006B7F3D" w:rsidRDefault="00D85D40" w:rsidP="00765D22">
            <w:pPr>
              <w:jc w:val="center"/>
              <w:rPr>
                <w:rFonts w:ascii="Calibri" w:hAnsi="Calibri" w:cs="Calibri"/>
                <w:b/>
                <w:bCs/>
                <w:color w:val="000000"/>
                <w:sz w:val="20"/>
                <w:szCs w:val="20"/>
                <w:lang w:eastAsia="es-MX"/>
              </w:rPr>
            </w:pPr>
            <w:r w:rsidRPr="006B7F3D">
              <w:rPr>
                <w:rFonts w:ascii="Calibri" w:hAnsi="Calibri" w:cs="Calibri"/>
                <w:b/>
                <w:bCs/>
                <w:color w:val="000000"/>
                <w:sz w:val="20"/>
                <w:szCs w:val="20"/>
                <w:lang w:eastAsia="es-MX"/>
              </w:rPr>
              <w:t>TRIMESTRE</w:t>
            </w:r>
          </w:p>
        </w:tc>
        <w:tc>
          <w:tcPr>
            <w:tcW w:w="1553"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14:paraId="75F81796" w14:textId="77777777" w:rsidR="00D85D40" w:rsidRPr="006B7F3D" w:rsidRDefault="00D85D40" w:rsidP="00765D22">
            <w:pPr>
              <w:jc w:val="center"/>
              <w:rPr>
                <w:rFonts w:ascii="Calibri" w:hAnsi="Calibri" w:cs="Calibri"/>
                <w:b/>
                <w:bCs/>
                <w:color w:val="000000"/>
                <w:sz w:val="20"/>
                <w:szCs w:val="20"/>
                <w:lang w:eastAsia="es-MX"/>
              </w:rPr>
            </w:pPr>
            <w:r w:rsidRPr="006B7F3D">
              <w:rPr>
                <w:rFonts w:ascii="Calibri" w:hAnsi="Calibri" w:cs="Calibri"/>
                <w:b/>
                <w:bCs/>
                <w:color w:val="000000"/>
                <w:sz w:val="20"/>
                <w:szCs w:val="20"/>
                <w:lang w:eastAsia="es-MX"/>
              </w:rPr>
              <w:t>PORCENTAJE</w:t>
            </w:r>
          </w:p>
        </w:tc>
      </w:tr>
      <w:tr w:rsidR="00D85D40" w:rsidRPr="006B7F3D" w14:paraId="131F2D0E" w14:textId="77777777" w:rsidTr="00765D22">
        <w:trPr>
          <w:trHeight w:val="315"/>
          <w:jc w:val="center"/>
        </w:trPr>
        <w:tc>
          <w:tcPr>
            <w:tcW w:w="3720" w:type="dxa"/>
            <w:vMerge/>
            <w:tcBorders>
              <w:top w:val="single" w:sz="8" w:space="0" w:color="auto"/>
              <w:left w:val="single" w:sz="8" w:space="0" w:color="auto"/>
              <w:bottom w:val="single" w:sz="8" w:space="0" w:color="000000"/>
              <w:right w:val="single" w:sz="8" w:space="0" w:color="auto"/>
            </w:tcBorders>
            <w:vAlign w:val="center"/>
            <w:hideMark/>
          </w:tcPr>
          <w:p w14:paraId="2DDD548D" w14:textId="77777777" w:rsidR="00D85D40" w:rsidRPr="006B7F3D" w:rsidRDefault="00D85D40" w:rsidP="00765D22">
            <w:pPr>
              <w:rPr>
                <w:rFonts w:ascii="Calibri" w:hAnsi="Calibri" w:cs="Calibri"/>
                <w:b/>
                <w:bCs/>
                <w:color w:val="000000"/>
                <w:lang w:eastAsia="es-MX"/>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1F015E52" w14:textId="77777777" w:rsidR="00D85D40" w:rsidRPr="006B7F3D" w:rsidRDefault="00D85D40" w:rsidP="00765D22">
            <w:pPr>
              <w:rPr>
                <w:rFonts w:ascii="Calibri" w:hAnsi="Calibri" w:cs="Calibri"/>
                <w:b/>
                <w:bCs/>
                <w:color w:val="000000"/>
                <w:lang w:eastAsia="es-MX"/>
              </w:rPr>
            </w:pPr>
          </w:p>
        </w:tc>
        <w:tc>
          <w:tcPr>
            <w:tcW w:w="967" w:type="dxa"/>
            <w:tcBorders>
              <w:top w:val="nil"/>
              <w:left w:val="nil"/>
              <w:bottom w:val="single" w:sz="8" w:space="0" w:color="auto"/>
              <w:right w:val="single" w:sz="8" w:space="0" w:color="auto"/>
            </w:tcBorders>
            <w:shd w:val="clear" w:color="000000" w:fill="A6A6A6"/>
            <w:noWrap/>
            <w:vAlign w:val="bottom"/>
            <w:hideMark/>
          </w:tcPr>
          <w:p w14:paraId="128C3301" w14:textId="77777777" w:rsidR="00D85D40" w:rsidRPr="006B7F3D" w:rsidRDefault="00D85D40" w:rsidP="00765D22">
            <w:pPr>
              <w:jc w:val="center"/>
              <w:rPr>
                <w:rFonts w:ascii="Calibri" w:hAnsi="Calibri" w:cs="Calibri"/>
                <w:b/>
                <w:bCs/>
                <w:color w:val="000000"/>
                <w:sz w:val="20"/>
                <w:szCs w:val="20"/>
                <w:lang w:eastAsia="es-MX"/>
              </w:rPr>
            </w:pPr>
            <w:r w:rsidRPr="006B7F3D">
              <w:rPr>
                <w:rFonts w:ascii="Calibri" w:hAnsi="Calibri" w:cs="Calibri"/>
                <w:b/>
                <w:bCs/>
                <w:color w:val="000000"/>
                <w:sz w:val="20"/>
                <w:szCs w:val="20"/>
                <w:lang w:eastAsia="es-MX"/>
              </w:rPr>
              <w:t>PRIMER</w:t>
            </w:r>
          </w:p>
        </w:tc>
        <w:tc>
          <w:tcPr>
            <w:tcW w:w="1228" w:type="dxa"/>
            <w:tcBorders>
              <w:top w:val="nil"/>
              <w:left w:val="nil"/>
              <w:bottom w:val="single" w:sz="8" w:space="0" w:color="auto"/>
              <w:right w:val="single" w:sz="8" w:space="0" w:color="auto"/>
            </w:tcBorders>
            <w:shd w:val="clear" w:color="000000" w:fill="A6A6A6"/>
            <w:noWrap/>
            <w:vAlign w:val="bottom"/>
            <w:hideMark/>
          </w:tcPr>
          <w:p w14:paraId="278D5E38" w14:textId="77777777" w:rsidR="00D85D40" w:rsidRPr="006B7F3D" w:rsidRDefault="00D85D40" w:rsidP="00765D22">
            <w:pPr>
              <w:jc w:val="center"/>
              <w:rPr>
                <w:rFonts w:ascii="Calibri" w:hAnsi="Calibri" w:cs="Calibri"/>
                <w:b/>
                <w:bCs/>
                <w:color w:val="000000"/>
                <w:sz w:val="20"/>
                <w:szCs w:val="20"/>
                <w:lang w:eastAsia="es-MX"/>
              </w:rPr>
            </w:pPr>
            <w:r w:rsidRPr="006B7F3D">
              <w:rPr>
                <w:rFonts w:ascii="Calibri" w:hAnsi="Calibri" w:cs="Calibri"/>
                <w:b/>
                <w:bCs/>
                <w:color w:val="000000"/>
                <w:sz w:val="20"/>
                <w:szCs w:val="20"/>
                <w:lang w:eastAsia="es-MX"/>
              </w:rPr>
              <w:t>SEGUNDO</w:t>
            </w:r>
          </w:p>
        </w:tc>
        <w:tc>
          <w:tcPr>
            <w:tcW w:w="921" w:type="dxa"/>
            <w:tcBorders>
              <w:top w:val="nil"/>
              <w:left w:val="nil"/>
              <w:bottom w:val="single" w:sz="8" w:space="0" w:color="auto"/>
              <w:right w:val="single" w:sz="8" w:space="0" w:color="auto"/>
            </w:tcBorders>
            <w:shd w:val="clear" w:color="000000" w:fill="A6A6A6"/>
            <w:noWrap/>
            <w:vAlign w:val="bottom"/>
            <w:hideMark/>
          </w:tcPr>
          <w:p w14:paraId="75644E4D" w14:textId="77777777" w:rsidR="00D85D40" w:rsidRPr="006B7F3D" w:rsidRDefault="00D85D40" w:rsidP="00765D22">
            <w:pPr>
              <w:jc w:val="center"/>
              <w:rPr>
                <w:rFonts w:ascii="Calibri" w:hAnsi="Calibri" w:cs="Calibri"/>
                <w:b/>
                <w:bCs/>
                <w:color w:val="000000"/>
                <w:sz w:val="20"/>
                <w:szCs w:val="20"/>
                <w:lang w:eastAsia="es-MX"/>
              </w:rPr>
            </w:pPr>
            <w:r w:rsidRPr="006B7F3D">
              <w:rPr>
                <w:rFonts w:ascii="Calibri" w:hAnsi="Calibri" w:cs="Calibri"/>
                <w:b/>
                <w:bCs/>
                <w:color w:val="000000"/>
                <w:sz w:val="20"/>
                <w:szCs w:val="20"/>
                <w:lang w:eastAsia="es-MX"/>
              </w:rPr>
              <w:t>TERCER</w:t>
            </w:r>
          </w:p>
        </w:tc>
        <w:tc>
          <w:tcPr>
            <w:tcW w:w="1032" w:type="dxa"/>
            <w:tcBorders>
              <w:top w:val="nil"/>
              <w:left w:val="nil"/>
              <w:bottom w:val="single" w:sz="8" w:space="0" w:color="auto"/>
              <w:right w:val="single" w:sz="8" w:space="0" w:color="auto"/>
            </w:tcBorders>
            <w:shd w:val="clear" w:color="000000" w:fill="A6A6A6"/>
            <w:noWrap/>
            <w:vAlign w:val="bottom"/>
            <w:hideMark/>
          </w:tcPr>
          <w:p w14:paraId="241CD683" w14:textId="77777777" w:rsidR="00D85D40" w:rsidRPr="006B7F3D" w:rsidRDefault="00D85D40" w:rsidP="00765D22">
            <w:pPr>
              <w:jc w:val="center"/>
              <w:rPr>
                <w:rFonts w:ascii="Calibri" w:hAnsi="Calibri" w:cs="Calibri"/>
                <w:b/>
                <w:bCs/>
                <w:color w:val="000000"/>
                <w:sz w:val="20"/>
                <w:szCs w:val="20"/>
                <w:lang w:eastAsia="es-MX"/>
              </w:rPr>
            </w:pPr>
            <w:r w:rsidRPr="006B7F3D">
              <w:rPr>
                <w:rFonts w:ascii="Calibri" w:hAnsi="Calibri" w:cs="Calibri"/>
                <w:b/>
                <w:bCs/>
                <w:color w:val="000000"/>
                <w:sz w:val="20"/>
                <w:szCs w:val="20"/>
                <w:lang w:eastAsia="es-MX"/>
              </w:rPr>
              <w:t>CUARTO</w:t>
            </w:r>
          </w:p>
        </w:tc>
        <w:tc>
          <w:tcPr>
            <w:tcW w:w="1553" w:type="dxa"/>
            <w:vMerge/>
            <w:tcBorders>
              <w:top w:val="nil"/>
              <w:left w:val="single" w:sz="8" w:space="0" w:color="auto"/>
              <w:bottom w:val="single" w:sz="8" w:space="0" w:color="000000"/>
              <w:right w:val="single" w:sz="8" w:space="0" w:color="auto"/>
            </w:tcBorders>
            <w:vAlign w:val="center"/>
            <w:hideMark/>
          </w:tcPr>
          <w:p w14:paraId="015E20DB" w14:textId="77777777" w:rsidR="00D85D40" w:rsidRPr="006B7F3D" w:rsidRDefault="00D85D40" w:rsidP="00765D22">
            <w:pPr>
              <w:rPr>
                <w:rFonts w:ascii="Calibri" w:hAnsi="Calibri" w:cs="Calibri"/>
                <w:b/>
                <w:bCs/>
                <w:color w:val="000000"/>
                <w:lang w:eastAsia="es-MX"/>
              </w:rPr>
            </w:pPr>
          </w:p>
        </w:tc>
      </w:tr>
      <w:tr w:rsidR="00D85D40" w:rsidRPr="006B7F3D" w14:paraId="321756D9" w14:textId="77777777" w:rsidTr="00765D22">
        <w:trPr>
          <w:trHeight w:val="300"/>
          <w:jc w:val="center"/>
        </w:trPr>
        <w:tc>
          <w:tcPr>
            <w:tcW w:w="3720" w:type="dxa"/>
            <w:tcBorders>
              <w:top w:val="nil"/>
              <w:left w:val="single" w:sz="8" w:space="0" w:color="auto"/>
              <w:bottom w:val="single" w:sz="4" w:space="0" w:color="auto"/>
              <w:right w:val="single" w:sz="8" w:space="0" w:color="auto"/>
            </w:tcBorders>
            <w:shd w:val="clear" w:color="auto" w:fill="auto"/>
            <w:noWrap/>
            <w:vAlign w:val="bottom"/>
            <w:hideMark/>
          </w:tcPr>
          <w:p w14:paraId="2E102E1B" w14:textId="77777777" w:rsidR="00D85D40" w:rsidRPr="006B7F3D" w:rsidRDefault="00D85D40" w:rsidP="00765D22">
            <w:pPr>
              <w:rPr>
                <w:rFonts w:ascii="Calibri" w:hAnsi="Calibri" w:cs="Calibri"/>
                <w:color w:val="000000"/>
                <w:lang w:eastAsia="es-MX"/>
              </w:rPr>
            </w:pPr>
            <w:r w:rsidRPr="006B7F3D">
              <w:rPr>
                <w:rFonts w:ascii="Calibri" w:hAnsi="Calibri" w:cs="Calibri"/>
                <w:color w:val="000000"/>
                <w:lang w:eastAsia="es-MX"/>
              </w:rPr>
              <w:t>Poderes del Estado</w:t>
            </w:r>
          </w:p>
        </w:tc>
        <w:tc>
          <w:tcPr>
            <w:tcW w:w="1320" w:type="dxa"/>
            <w:tcBorders>
              <w:top w:val="nil"/>
              <w:left w:val="nil"/>
              <w:bottom w:val="single" w:sz="4" w:space="0" w:color="auto"/>
              <w:right w:val="single" w:sz="8" w:space="0" w:color="auto"/>
            </w:tcBorders>
            <w:shd w:val="clear" w:color="auto" w:fill="auto"/>
            <w:noWrap/>
            <w:vAlign w:val="bottom"/>
            <w:hideMark/>
          </w:tcPr>
          <w:p w14:paraId="3DC593BE"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3</w:t>
            </w:r>
          </w:p>
        </w:tc>
        <w:tc>
          <w:tcPr>
            <w:tcW w:w="967" w:type="dxa"/>
            <w:tcBorders>
              <w:top w:val="nil"/>
              <w:left w:val="nil"/>
              <w:bottom w:val="single" w:sz="4" w:space="0" w:color="auto"/>
              <w:right w:val="single" w:sz="8" w:space="0" w:color="auto"/>
            </w:tcBorders>
            <w:shd w:val="clear" w:color="auto" w:fill="auto"/>
            <w:noWrap/>
            <w:vAlign w:val="bottom"/>
            <w:hideMark/>
          </w:tcPr>
          <w:p w14:paraId="5FC1BE9E"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0</w:t>
            </w:r>
          </w:p>
        </w:tc>
        <w:tc>
          <w:tcPr>
            <w:tcW w:w="1228" w:type="dxa"/>
            <w:tcBorders>
              <w:top w:val="nil"/>
              <w:left w:val="nil"/>
              <w:bottom w:val="single" w:sz="4" w:space="0" w:color="auto"/>
              <w:right w:val="single" w:sz="8" w:space="0" w:color="auto"/>
            </w:tcBorders>
            <w:shd w:val="clear" w:color="auto" w:fill="auto"/>
            <w:noWrap/>
            <w:vAlign w:val="bottom"/>
            <w:hideMark/>
          </w:tcPr>
          <w:p w14:paraId="26BAACC9"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1</w:t>
            </w:r>
          </w:p>
        </w:tc>
        <w:tc>
          <w:tcPr>
            <w:tcW w:w="921" w:type="dxa"/>
            <w:tcBorders>
              <w:top w:val="nil"/>
              <w:left w:val="nil"/>
              <w:bottom w:val="single" w:sz="4" w:space="0" w:color="auto"/>
              <w:right w:val="single" w:sz="8" w:space="0" w:color="auto"/>
            </w:tcBorders>
            <w:shd w:val="clear" w:color="auto" w:fill="auto"/>
            <w:noWrap/>
            <w:vAlign w:val="bottom"/>
            <w:hideMark/>
          </w:tcPr>
          <w:p w14:paraId="62835862"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2</w:t>
            </w:r>
          </w:p>
        </w:tc>
        <w:tc>
          <w:tcPr>
            <w:tcW w:w="1032" w:type="dxa"/>
            <w:tcBorders>
              <w:top w:val="nil"/>
              <w:left w:val="nil"/>
              <w:bottom w:val="single" w:sz="4" w:space="0" w:color="auto"/>
              <w:right w:val="single" w:sz="8" w:space="0" w:color="auto"/>
            </w:tcBorders>
            <w:shd w:val="clear" w:color="auto" w:fill="auto"/>
            <w:noWrap/>
            <w:vAlign w:val="bottom"/>
            <w:hideMark/>
          </w:tcPr>
          <w:p w14:paraId="63E29EBC" w14:textId="77777777" w:rsidR="00D85D40" w:rsidRPr="006B7F3D" w:rsidRDefault="00D85D40" w:rsidP="00765D22">
            <w:pPr>
              <w:jc w:val="center"/>
              <w:rPr>
                <w:rFonts w:ascii="Calibri" w:hAnsi="Calibri" w:cs="Calibri"/>
                <w:color w:val="000000"/>
                <w:lang w:eastAsia="es-MX"/>
              </w:rPr>
            </w:pPr>
            <w:r>
              <w:rPr>
                <w:rFonts w:ascii="Calibri" w:hAnsi="Calibri" w:cs="Calibri"/>
                <w:color w:val="000000"/>
                <w:lang w:eastAsia="es-MX"/>
              </w:rPr>
              <w:t>3</w:t>
            </w:r>
          </w:p>
        </w:tc>
        <w:tc>
          <w:tcPr>
            <w:tcW w:w="1553" w:type="dxa"/>
            <w:tcBorders>
              <w:top w:val="single" w:sz="4" w:space="0" w:color="auto"/>
              <w:left w:val="nil"/>
              <w:bottom w:val="single" w:sz="4" w:space="0" w:color="auto"/>
              <w:right w:val="single" w:sz="8" w:space="0" w:color="auto"/>
            </w:tcBorders>
            <w:shd w:val="clear" w:color="auto" w:fill="auto"/>
            <w:noWrap/>
            <w:vAlign w:val="bottom"/>
            <w:hideMark/>
          </w:tcPr>
          <w:p w14:paraId="07F08B29" w14:textId="77777777" w:rsidR="00D85D40" w:rsidRPr="006B7F3D" w:rsidRDefault="00D85D40" w:rsidP="00765D22">
            <w:pPr>
              <w:jc w:val="center"/>
              <w:rPr>
                <w:rFonts w:ascii="Calibri" w:hAnsi="Calibri" w:cs="Calibri"/>
                <w:color w:val="000000"/>
                <w:lang w:eastAsia="es-MX"/>
              </w:rPr>
            </w:pPr>
            <w:r>
              <w:rPr>
                <w:rFonts w:ascii="Calibri" w:hAnsi="Calibri" w:cs="Calibri"/>
                <w:color w:val="000000"/>
                <w:lang w:eastAsia="es-MX"/>
              </w:rPr>
              <w:t>100%</w:t>
            </w:r>
          </w:p>
        </w:tc>
      </w:tr>
      <w:tr w:rsidR="00D85D40" w:rsidRPr="006B7F3D" w14:paraId="60DABE28" w14:textId="77777777" w:rsidTr="00765D22">
        <w:trPr>
          <w:trHeight w:val="300"/>
          <w:jc w:val="center"/>
        </w:trPr>
        <w:tc>
          <w:tcPr>
            <w:tcW w:w="3720" w:type="dxa"/>
            <w:tcBorders>
              <w:top w:val="nil"/>
              <w:left w:val="single" w:sz="8" w:space="0" w:color="auto"/>
              <w:bottom w:val="single" w:sz="4" w:space="0" w:color="auto"/>
              <w:right w:val="single" w:sz="8" w:space="0" w:color="auto"/>
            </w:tcBorders>
            <w:shd w:val="clear" w:color="auto" w:fill="auto"/>
            <w:noWrap/>
            <w:vAlign w:val="bottom"/>
            <w:hideMark/>
          </w:tcPr>
          <w:p w14:paraId="446B8A17" w14:textId="77777777" w:rsidR="00D85D40" w:rsidRPr="006B7F3D" w:rsidRDefault="00D85D40" w:rsidP="00765D22">
            <w:pPr>
              <w:rPr>
                <w:rFonts w:ascii="Calibri" w:hAnsi="Calibri" w:cs="Calibri"/>
                <w:color w:val="000000"/>
                <w:lang w:eastAsia="es-MX"/>
              </w:rPr>
            </w:pPr>
            <w:r w:rsidRPr="006B7F3D">
              <w:rPr>
                <w:rFonts w:ascii="Calibri" w:hAnsi="Calibri" w:cs="Calibri"/>
                <w:color w:val="000000"/>
                <w:lang w:eastAsia="es-MX"/>
              </w:rPr>
              <w:t>Municipios</w:t>
            </w:r>
          </w:p>
        </w:tc>
        <w:tc>
          <w:tcPr>
            <w:tcW w:w="1320" w:type="dxa"/>
            <w:tcBorders>
              <w:top w:val="nil"/>
              <w:left w:val="nil"/>
              <w:bottom w:val="single" w:sz="4" w:space="0" w:color="auto"/>
              <w:right w:val="single" w:sz="8" w:space="0" w:color="auto"/>
            </w:tcBorders>
            <w:shd w:val="clear" w:color="auto" w:fill="auto"/>
            <w:noWrap/>
            <w:vAlign w:val="bottom"/>
            <w:hideMark/>
          </w:tcPr>
          <w:p w14:paraId="6C9D643A"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106</w:t>
            </w:r>
          </w:p>
        </w:tc>
        <w:tc>
          <w:tcPr>
            <w:tcW w:w="967" w:type="dxa"/>
            <w:tcBorders>
              <w:top w:val="nil"/>
              <w:left w:val="nil"/>
              <w:bottom w:val="single" w:sz="4" w:space="0" w:color="auto"/>
              <w:right w:val="single" w:sz="8" w:space="0" w:color="auto"/>
            </w:tcBorders>
            <w:shd w:val="clear" w:color="auto" w:fill="auto"/>
            <w:noWrap/>
            <w:vAlign w:val="bottom"/>
            <w:hideMark/>
          </w:tcPr>
          <w:p w14:paraId="6D1AF709"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0</w:t>
            </w:r>
          </w:p>
        </w:tc>
        <w:tc>
          <w:tcPr>
            <w:tcW w:w="1228" w:type="dxa"/>
            <w:tcBorders>
              <w:top w:val="nil"/>
              <w:left w:val="nil"/>
              <w:bottom w:val="single" w:sz="4" w:space="0" w:color="auto"/>
              <w:right w:val="single" w:sz="8" w:space="0" w:color="auto"/>
            </w:tcBorders>
            <w:shd w:val="clear" w:color="auto" w:fill="auto"/>
            <w:noWrap/>
            <w:vAlign w:val="bottom"/>
            <w:hideMark/>
          </w:tcPr>
          <w:p w14:paraId="3E83F8C0"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24</w:t>
            </w:r>
          </w:p>
        </w:tc>
        <w:tc>
          <w:tcPr>
            <w:tcW w:w="921" w:type="dxa"/>
            <w:tcBorders>
              <w:top w:val="nil"/>
              <w:left w:val="nil"/>
              <w:bottom w:val="single" w:sz="4" w:space="0" w:color="auto"/>
              <w:right w:val="single" w:sz="8" w:space="0" w:color="auto"/>
            </w:tcBorders>
            <w:shd w:val="clear" w:color="auto" w:fill="auto"/>
            <w:noWrap/>
            <w:vAlign w:val="bottom"/>
            <w:hideMark/>
          </w:tcPr>
          <w:p w14:paraId="67EAA78D"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69</w:t>
            </w:r>
          </w:p>
        </w:tc>
        <w:tc>
          <w:tcPr>
            <w:tcW w:w="1032" w:type="dxa"/>
            <w:tcBorders>
              <w:top w:val="nil"/>
              <w:left w:val="nil"/>
              <w:bottom w:val="single" w:sz="4" w:space="0" w:color="auto"/>
              <w:right w:val="single" w:sz="8" w:space="0" w:color="auto"/>
            </w:tcBorders>
            <w:shd w:val="clear" w:color="auto" w:fill="auto"/>
            <w:noWrap/>
            <w:vAlign w:val="bottom"/>
            <w:hideMark/>
          </w:tcPr>
          <w:p w14:paraId="302AC934"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 </w:t>
            </w:r>
            <w:r>
              <w:rPr>
                <w:rFonts w:ascii="Calibri" w:hAnsi="Calibri" w:cs="Calibri"/>
                <w:color w:val="000000"/>
                <w:lang w:eastAsia="es-MX"/>
              </w:rPr>
              <w:t>106</w:t>
            </w:r>
          </w:p>
        </w:tc>
        <w:tc>
          <w:tcPr>
            <w:tcW w:w="1553" w:type="dxa"/>
            <w:tcBorders>
              <w:top w:val="nil"/>
              <w:left w:val="nil"/>
              <w:bottom w:val="single" w:sz="4" w:space="0" w:color="auto"/>
              <w:right w:val="single" w:sz="8" w:space="0" w:color="auto"/>
            </w:tcBorders>
            <w:shd w:val="clear" w:color="auto" w:fill="auto"/>
            <w:noWrap/>
            <w:vAlign w:val="bottom"/>
            <w:hideMark/>
          </w:tcPr>
          <w:p w14:paraId="7475A8D4" w14:textId="77777777" w:rsidR="00D85D40" w:rsidRPr="006B7F3D" w:rsidRDefault="00D85D40" w:rsidP="00765D22">
            <w:pPr>
              <w:jc w:val="center"/>
              <w:rPr>
                <w:rFonts w:ascii="Calibri" w:hAnsi="Calibri" w:cs="Calibri"/>
                <w:color w:val="000000"/>
                <w:lang w:eastAsia="es-MX"/>
              </w:rPr>
            </w:pPr>
            <w:r>
              <w:rPr>
                <w:rFonts w:ascii="Calibri" w:hAnsi="Calibri" w:cs="Calibri"/>
                <w:color w:val="000000"/>
                <w:lang w:eastAsia="es-MX"/>
              </w:rPr>
              <w:t>100</w:t>
            </w:r>
            <w:r w:rsidRPr="006B7F3D">
              <w:rPr>
                <w:rFonts w:ascii="Calibri" w:hAnsi="Calibri" w:cs="Calibri"/>
                <w:color w:val="000000"/>
                <w:lang w:eastAsia="es-MX"/>
              </w:rPr>
              <w:t>%</w:t>
            </w:r>
          </w:p>
        </w:tc>
      </w:tr>
      <w:tr w:rsidR="00D85D40" w:rsidRPr="006B7F3D" w14:paraId="0A740121" w14:textId="77777777" w:rsidTr="00765D22">
        <w:trPr>
          <w:trHeight w:val="600"/>
          <w:jc w:val="center"/>
        </w:trPr>
        <w:tc>
          <w:tcPr>
            <w:tcW w:w="3720" w:type="dxa"/>
            <w:tcBorders>
              <w:top w:val="nil"/>
              <w:left w:val="single" w:sz="8" w:space="0" w:color="auto"/>
              <w:bottom w:val="single" w:sz="4" w:space="0" w:color="auto"/>
              <w:right w:val="single" w:sz="8" w:space="0" w:color="auto"/>
            </w:tcBorders>
            <w:shd w:val="clear" w:color="auto" w:fill="auto"/>
            <w:vAlign w:val="bottom"/>
            <w:hideMark/>
          </w:tcPr>
          <w:p w14:paraId="42BDE929" w14:textId="77777777" w:rsidR="00D85D40" w:rsidRPr="006B7F3D" w:rsidRDefault="00D85D40" w:rsidP="00765D22">
            <w:pPr>
              <w:rPr>
                <w:rFonts w:ascii="Calibri" w:hAnsi="Calibri" w:cs="Calibri"/>
                <w:color w:val="000000"/>
                <w:lang w:eastAsia="es-MX"/>
              </w:rPr>
            </w:pPr>
            <w:r w:rsidRPr="006B7F3D">
              <w:rPr>
                <w:rFonts w:ascii="Calibri" w:hAnsi="Calibri" w:cs="Calibri"/>
                <w:color w:val="000000"/>
                <w:lang w:eastAsia="es-MX"/>
              </w:rPr>
              <w:t>Organismos Públicos Descentralizados Municipales</w:t>
            </w:r>
          </w:p>
        </w:tc>
        <w:tc>
          <w:tcPr>
            <w:tcW w:w="1320" w:type="dxa"/>
            <w:tcBorders>
              <w:top w:val="nil"/>
              <w:left w:val="nil"/>
              <w:bottom w:val="single" w:sz="4" w:space="0" w:color="auto"/>
              <w:right w:val="single" w:sz="8" w:space="0" w:color="auto"/>
            </w:tcBorders>
            <w:shd w:val="clear" w:color="auto" w:fill="auto"/>
            <w:noWrap/>
            <w:vAlign w:val="bottom"/>
            <w:hideMark/>
          </w:tcPr>
          <w:p w14:paraId="0AA6A190"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32</w:t>
            </w:r>
          </w:p>
        </w:tc>
        <w:tc>
          <w:tcPr>
            <w:tcW w:w="967" w:type="dxa"/>
            <w:tcBorders>
              <w:top w:val="nil"/>
              <w:left w:val="nil"/>
              <w:bottom w:val="single" w:sz="4" w:space="0" w:color="auto"/>
              <w:right w:val="single" w:sz="8" w:space="0" w:color="auto"/>
            </w:tcBorders>
            <w:shd w:val="clear" w:color="auto" w:fill="auto"/>
            <w:noWrap/>
            <w:vAlign w:val="bottom"/>
            <w:hideMark/>
          </w:tcPr>
          <w:p w14:paraId="3590D8B8"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0</w:t>
            </w:r>
          </w:p>
        </w:tc>
        <w:tc>
          <w:tcPr>
            <w:tcW w:w="1228" w:type="dxa"/>
            <w:tcBorders>
              <w:top w:val="nil"/>
              <w:left w:val="nil"/>
              <w:bottom w:val="single" w:sz="4" w:space="0" w:color="auto"/>
              <w:right w:val="single" w:sz="8" w:space="0" w:color="auto"/>
            </w:tcBorders>
            <w:shd w:val="clear" w:color="auto" w:fill="auto"/>
            <w:noWrap/>
            <w:vAlign w:val="bottom"/>
            <w:hideMark/>
          </w:tcPr>
          <w:p w14:paraId="10D6E8A8"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4</w:t>
            </w:r>
          </w:p>
        </w:tc>
        <w:tc>
          <w:tcPr>
            <w:tcW w:w="921" w:type="dxa"/>
            <w:tcBorders>
              <w:top w:val="nil"/>
              <w:left w:val="nil"/>
              <w:bottom w:val="single" w:sz="4" w:space="0" w:color="auto"/>
              <w:right w:val="single" w:sz="8" w:space="0" w:color="auto"/>
            </w:tcBorders>
            <w:shd w:val="clear" w:color="auto" w:fill="auto"/>
            <w:noWrap/>
            <w:vAlign w:val="bottom"/>
            <w:hideMark/>
          </w:tcPr>
          <w:p w14:paraId="1FA83865"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9</w:t>
            </w:r>
          </w:p>
        </w:tc>
        <w:tc>
          <w:tcPr>
            <w:tcW w:w="1032" w:type="dxa"/>
            <w:tcBorders>
              <w:top w:val="nil"/>
              <w:left w:val="nil"/>
              <w:bottom w:val="single" w:sz="4" w:space="0" w:color="auto"/>
              <w:right w:val="single" w:sz="8" w:space="0" w:color="auto"/>
            </w:tcBorders>
            <w:shd w:val="clear" w:color="auto" w:fill="auto"/>
            <w:noWrap/>
            <w:vAlign w:val="bottom"/>
            <w:hideMark/>
          </w:tcPr>
          <w:p w14:paraId="1388397C" w14:textId="77777777" w:rsidR="00D85D40" w:rsidRPr="006B7F3D" w:rsidRDefault="00D85D40" w:rsidP="00765D22">
            <w:pPr>
              <w:jc w:val="center"/>
              <w:rPr>
                <w:rFonts w:ascii="Calibri" w:hAnsi="Calibri" w:cs="Calibri"/>
                <w:color w:val="000000"/>
                <w:lang w:eastAsia="es-MX"/>
              </w:rPr>
            </w:pPr>
            <w:r>
              <w:rPr>
                <w:rFonts w:ascii="Calibri" w:hAnsi="Calibri" w:cs="Calibri"/>
                <w:color w:val="000000"/>
                <w:lang w:eastAsia="es-MX"/>
              </w:rPr>
              <w:t>32</w:t>
            </w:r>
          </w:p>
        </w:tc>
        <w:tc>
          <w:tcPr>
            <w:tcW w:w="1553" w:type="dxa"/>
            <w:tcBorders>
              <w:top w:val="nil"/>
              <w:left w:val="nil"/>
              <w:bottom w:val="single" w:sz="4" w:space="0" w:color="auto"/>
              <w:right w:val="single" w:sz="8" w:space="0" w:color="auto"/>
            </w:tcBorders>
            <w:shd w:val="clear" w:color="auto" w:fill="auto"/>
            <w:noWrap/>
            <w:vAlign w:val="bottom"/>
            <w:hideMark/>
          </w:tcPr>
          <w:p w14:paraId="6C1205C3" w14:textId="77777777" w:rsidR="00D85D40" w:rsidRPr="006B7F3D" w:rsidRDefault="00D85D40" w:rsidP="00765D22">
            <w:pPr>
              <w:jc w:val="center"/>
              <w:rPr>
                <w:rFonts w:ascii="Calibri" w:hAnsi="Calibri" w:cs="Calibri"/>
                <w:color w:val="000000"/>
                <w:lang w:eastAsia="es-MX"/>
              </w:rPr>
            </w:pPr>
            <w:r>
              <w:rPr>
                <w:rFonts w:ascii="Calibri" w:hAnsi="Calibri" w:cs="Calibri"/>
                <w:color w:val="000000"/>
                <w:lang w:eastAsia="es-MX"/>
              </w:rPr>
              <w:t>100</w:t>
            </w:r>
            <w:r w:rsidRPr="006B7F3D">
              <w:rPr>
                <w:rFonts w:ascii="Calibri" w:hAnsi="Calibri" w:cs="Calibri"/>
                <w:color w:val="000000"/>
                <w:lang w:eastAsia="es-MX"/>
              </w:rPr>
              <w:t>%</w:t>
            </w:r>
          </w:p>
        </w:tc>
      </w:tr>
      <w:tr w:rsidR="00D85D40" w:rsidRPr="006B7F3D" w14:paraId="69228B66" w14:textId="77777777" w:rsidTr="00765D22">
        <w:trPr>
          <w:trHeight w:val="915"/>
          <w:jc w:val="center"/>
        </w:trPr>
        <w:tc>
          <w:tcPr>
            <w:tcW w:w="3720" w:type="dxa"/>
            <w:tcBorders>
              <w:top w:val="nil"/>
              <w:left w:val="single" w:sz="8" w:space="0" w:color="auto"/>
              <w:bottom w:val="single" w:sz="4" w:space="0" w:color="auto"/>
              <w:right w:val="single" w:sz="8" w:space="0" w:color="auto"/>
            </w:tcBorders>
            <w:shd w:val="clear" w:color="auto" w:fill="auto"/>
            <w:vAlign w:val="bottom"/>
            <w:hideMark/>
          </w:tcPr>
          <w:p w14:paraId="1F5C090F" w14:textId="77777777" w:rsidR="00D85D40" w:rsidRPr="006B7F3D" w:rsidRDefault="00D85D40" w:rsidP="00765D22">
            <w:pPr>
              <w:rPr>
                <w:rFonts w:ascii="Calibri" w:hAnsi="Calibri" w:cs="Calibri"/>
                <w:color w:val="000000"/>
                <w:lang w:eastAsia="es-MX"/>
              </w:rPr>
            </w:pPr>
            <w:r w:rsidRPr="006B7F3D">
              <w:rPr>
                <w:rFonts w:ascii="Calibri" w:hAnsi="Calibri" w:cs="Calibri"/>
                <w:color w:val="000000"/>
                <w:lang w:eastAsia="es-MX"/>
              </w:rPr>
              <w:t>Organismos Descentralizados de Participación Estatal, Fideicomisos y Autónomos</w:t>
            </w:r>
          </w:p>
        </w:tc>
        <w:tc>
          <w:tcPr>
            <w:tcW w:w="1320" w:type="dxa"/>
            <w:tcBorders>
              <w:top w:val="nil"/>
              <w:left w:val="nil"/>
              <w:bottom w:val="nil"/>
              <w:right w:val="single" w:sz="8" w:space="0" w:color="auto"/>
            </w:tcBorders>
            <w:shd w:val="clear" w:color="auto" w:fill="auto"/>
            <w:noWrap/>
            <w:vAlign w:val="bottom"/>
            <w:hideMark/>
          </w:tcPr>
          <w:p w14:paraId="28D45586"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69</w:t>
            </w:r>
          </w:p>
        </w:tc>
        <w:tc>
          <w:tcPr>
            <w:tcW w:w="967" w:type="dxa"/>
            <w:tcBorders>
              <w:top w:val="nil"/>
              <w:left w:val="nil"/>
              <w:bottom w:val="nil"/>
              <w:right w:val="single" w:sz="8" w:space="0" w:color="auto"/>
            </w:tcBorders>
            <w:shd w:val="clear" w:color="auto" w:fill="auto"/>
            <w:noWrap/>
            <w:vAlign w:val="bottom"/>
            <w:hideMark/>
          </w:tcPr>
          <w:p w14:paraId="74E1BDAF"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0</w:t>
            </w:r>
          </w:p>
        </w:tc>
        <w:tc>
          <w:tcPr>
            <w:tcW w:w="1228" w:type="dxa"/>
            <w:tcBorders>
              <w:top w:val="nil"/>
              <w:left w:val="nil"/>
              <w:bottom w:val="nil"/>
              <w:right w:val="single" w:sz="8" w:space="0" w:color="auto"/>
            </w:tcBorders>
            <w:shd w:val="clear" w:color="auto" w:fill="auto"/>
            <w:noWrap/>
            <w:vAlign w:val="bottom"/>
            <w:hideMark/>
          </w:tcPr>
          <w:p w14:paraId="1336D1C5"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33</w:t>
            </w:r>
          </w:p>
        </w:tc>
        <w:tc>
          <w:tcPr>
            <w:tcW w:w="921" w:type="dxa"/>
            <w:tcBorders>
              <w:top w:val="nil"/>
              <w:left w:val="nil"/>
              <w:bottom w:val="nil"/>
              <w:right w:val="single" w:sz="8" w:space="0" w:color="auto"/>
            </w:tcBorders>
            <w:shd w:val="clear" w:color="auto" w:fill="auto"/>
            <w:noWrap/>
            <w:vAlign w:val="bottom"/>
            <w:hideMark/>
          </w:tcPr>
          <w:p w14:paraId="391A3B53"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52</w:t>
            </w:r>
          </w:p>
        </w:tc>
        <w:tc>
          <w:tcPr>
            <w:tcW w:w="1032" w:type="dxa"/>
            <w:tcBorders>
              <w:top w:val="nil"/>
              <w:left w:val="nil"/>
              <w:bottom w:val="nil"/>
              <w:right w:val="single" w:sz="8" w:space="0" w:color="auto"/>
            </w:tcBorders>
            <w:shd w:val="clear" w:color="auto" w:fill="auto"/>
            <w:noWrap/>
            <w:vAlign w:val="bottom"/>
            <w:hideMark/>
          </w:tcPr>
          <w:p w14:paraId="3E62A0F1" w14:textId="77777777" w:rsidR="00D85D40" w:rsidRPr="006B7F3D" w:rsidRDefault="00D85D40" w:rsidP="00765D22">
            <w:pPr>
              <w:jc w:val="center"/>
              <w:rPr>
                <w:rFonts w:ascii="Calibri" w:hAnsi="Calibri" w:cs="Calibri"/>
                <w:color w:val="000000"/>
                <w:lang w:eastAsia="es-MX"/>
              </w:rPr>
            </w:pPr>
            <w:r w:rsidRPr="006B7F3D">
              <w:rPr>
                <w:rFonts w:ascii="Calibri" w:hAnsi="Calibri" w:cs="Calibri"/>
                <w:color w:val="000000"/>
                <w:lang w:eastAsia="es-MX"/>
              </w:rPr>
              <w:t> </w:t>
            </w:r>
            <w:r>
              <w:rPr>
                <w:rFonts w:ascii="Calibri" w:hAnsi="Calibri" w:cs="Calibri"/>
                <w:color w:val="000000"/>
                <w:lang w:eastAsia="es-MX"/>
              </w:rPr>
              <w:t>69</w:t>
            </w:r>
          </w:p>
        </w:tc>
        <w:tc>
          <w:tcPr>
            <w:tcW w:w="1553" w:type="dxa"/>
            <w:tcBorders>
              <w:top w:val="nil"/>
              <w:left w:val="nil"/>
              <w:bottom w:val="single" w:sz="4" w:space="0" w:color="auto"/>
              <w:right w:val="single" w:sz="8" w:space="0" w:color="auto"/>
            </w:tcBorders>
            <w:shd w:val="clear" w:color="auto" w:fill="auto"/>
            <w:noWrap/>
            <w:vAlign w:val="bottom"/>
            <w:hideMark/>
          </w:tcPr>
          <w:p w14:paraId="68C50375" w14:textId="77777777" w:rsidR="00D85D40" w:rsidRPr="006B7F3D" w:rsidRDefault="00D85D40" w:rsidP="00765D22">
            <w:pPr>
              <w:jc w:val="center"/>
              <w:rPr>
                <w:rFonts w:ascii="Calibri" w:hAnsi="Calibri" w:cs="Calibri"/>
                <w:color w:val="000000"/>
                <w:lang w:eastAsia="es-MX"/>
              </w:rPr>
            </w:pPr>
            <w:r>
              <w:rPr>
                <w:rFonts w:ascii="Calibri" w:hAnsi="Calibri" w:cs="Calibri"/>
                <w:color w:val="000000"/>
                <w:lang w:eastAsia="es-MX"/>
              </w:rPr>
              <w:t>100</w:t>
            </w:r>
            <w:r w:rsidRPr="006B7F3D">
              <w:rPr>
                <w:rFonts w:ascii="Calibri" w:hAnsi="Calibri" w:cs="Calibri"/>
                <w:color w:val="000000"/>
                <w:lang w:eastAsia="es-MX"/>
              </w:rPr>
              <w:t>%</w:t>
            </w:r>
          </w:p>
        </w:tc>
      </w:tr>
      <w:tr w:rsidR="00D85D40" w:rsidRPr="006B7F3D" w14:paraId="7AF42FDB" w14:textId="77777777" w:rsidTr="00765D22">
        <w:trPr>
          <w:trHeight w:val="315"/>
          <w:jc w:val="center"/>
        </w:trPr>
        <w:tc>
          <w:tcPr>
            <w:tcW w:w="3720"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14:paraId="6D4AB778" w14:textId="77777777" w:rsidR="00D85D40" w:rsidRPr="006B7F3D" w:rsidRDefault="00D85D40" w:rsidP="00765D22">
            <w:pPr>
              <w:rPr>
                <w:rFonts w:ascii="Calibri" w:hAnsi="Calibri" w:cs="Calibri"/>
                <w:b/>
                <w:bCs/>
                <w:color w:val="000000"/>
                <w:lang w:eastAsia="es-MX"/>
              </w:rPr>
            </w:pPr>
            <w:r w:rsidRPr="006B7F3D">
              <w:rPr>
                <w:rFonts w:ascii="Calibri" w:hAnsi="Calibri" w:cs="Calibri"/>
                <w:b/>
                <w:bCs/>
                <w:color w:val="000000"/>
                <w:lang w:eastAsia="es-MX"/>
              </w:rPr>
              <w:t>TOTAL</w:t>
            </w:r>
          </w:p>
        </w:tc>
        <w:tc>
          <w:tcPr>
            <w:tcW w:w="1320" w:type="dxa"/>
            <w:tcBorders>
              <w:top w:val="single" w:sz="8" w:space="0" w:color="auto"/>
              <w:left w:val="nil"/>
              <w:bottom w:val="single" w:sz="8" w:space="0" w:color="auto"/>
              <w:right w:val="single" w:sz="8" w:space="0" w:color="auto"/>
            </w:tcBorders>
            <w:shd w:val="clear" w:color="000000" w:fill="A6A6A6"/>
            <w:noWrap/>
            <w:vAlign w:val="bottom"/>
            <w:hideMark/>
          </w:tcPr>
          <w:p w14:paraId="666D7A9E" w14:textId="77777777" w:rsidR="00D85D40" w:rsidRPr="006B7F3D" w:rsidRDefault="00D85D40" w:rsidP="00765D22">
            <w:pPr>
              <w:jc w:val="center"/>
              <w:rPr>
                <w:rFonts w:ascii="Calibri" w:hAnsi="Calibri" w:cs="Calibri"/>
                <w:b/>
                <w:bCs/>
                <w:color w:val="000000"/>
                <w:lang w:eastAsia="es-MX"/>
              </w:rPr>
            </w:pPr>
            <w:r w:rsidRPr="006B7F3D">
              <w:rPr>
                <w:rFonts w:ascii="Calibri" w:hAnsi="Calibri" w:cs="Calibri"/>
                <w:b/>
                <w:bCs/>
                <w:color w:val="000000"/>
                <w:lang w:eastAsia="es-MX"/>
              </w:rPr>
              <w:t>210</w:t>
            </w:r>
          </w:p>
        </w:tc>
        <w:tc>
          <w:tcPr>
            <w:tcW w:w="967" w:type="dxa"/>
            <w:tcBorders>
              <w:top w:val="single" w:sz="8" w:space="0" w:color="auto"/>
              <w:left w:val="nil"/>
              <w:bottom w:val="single" w:sz="8" w:space="0" w:color="auto"/>
              <w:right w:val="single" w:sz="8" w:space="0" w:color="auto"/>
            </w:tcBorders>
            <w:shd w:val="clear" w:color="000000" w:fill="A6A6A6"/>
            <w:noWrap/>
            <w:vAlign w:val="bottom"/>
            <w:hideMark/>
          </w:tcPr>
          <w:p w14:paraId="1105DB57" w14:textId="77777777" w:rsidR="00D85D40" w:rsidRPr="006B7F3D" w:rsidRDefault="00D85D40" w:rsidP="00765D22">
            <w:pPr>
              <w:jc w:val="center"/>
              <w:rPr>
                <w:rFonts w:ascii="Calibri" w:hAnsi="Calibri" w:cs="Calibri"/>
                <w:b/>
                <w:bCs/>
                <w:color w:val="000000"/>
                <w:lang w:eastAsia="es-MX"/>
              </w:rPr>
            </w:pPr>
            <w:r w:rsidRPr="006B7F3D">
              <w:rPr>
                <w:rFonts w:ascii="Calibri" w:hAnsi="Calibri" w:cs="Calibri"/>
                <w:b/>
                <w:bCs/>
                <w:color w:val="000000"/>
                <w:lang w:eastAsia="es-MX"/>
              </w:rPr>
              <w:t>0</w:t>
            </w:r>
          </w:p>
        </w:tc>
        <w:tc>
          <w:tcPr>
            <w:tcW w:w="1228" w:type="dxa"/>
            <w:tcBorders>
              <w:top w:val="single" w:sz="8" w:space="0" w:color="auto"/>
              <w:left w:val="nil"/>
              <w:bottom w:val="single" w:sz="8" w:space="0" w:color="auto"/>
              <w:right w:val="single" w:sz="8" w:space="0" w:color="auto"/>
            </w:tcBorders>
            <w:shd w:val="clear" w:color="000000" w:fill="A6A6A6"/>
            <w:noWrap/>
            <w:vAlign w:val="bottom"/>
            <w:hideMark/>
          </w:tcPr>
          <w:p w14:paraId="28BC4736" w14:textId="77777777" w:rsidR="00D85D40" w:rsidRPr="006B7F3D" w:rsidRDefault="00D85D40" w:rsidP="00765D22">
            <w:pPr>
              <w:jc w:val="center"/>
              <w:rPr>
                <w:rFonts w:ascii="Calibri" w:hAnsi="Calibri" w:cs="Calibri"/>
                <w:b/>
                <w:bCs/>
                <w:color w:val="000000"/>
                <w:lang w:eastAsia="es-MX"/>
              </w:rPr>
            </w:pPr>
            <w:r w:rsidRPr="006B7F3D">
              <w:rPr>
                <w:rFonts w:ascii="Calibri" w:hAnsi="Calibri" w:cs="Calibri"/>
                <w:b/>
                <w:bCs/>
                <w:color w:val="000000"/>
                <w:lang w:eastAsia="es-MX"/>
              </w:rPr>
              <w:t>62</w:t>
            </w:r>
          </w:p>
        </w:tc>
        <w:tc>
          <w:tcPr>
            <w:tcW w:w="921" w:type="dxa"/>
            <w:tcBorders>
              <w:top w:val="single" w:sz="8" w:space="0" w:color="auto"/>
              <w:left w:val="nil"/>
              <w:bottom w:val="single" w:sz="8" w:space="0" w:color="auto"/>
              <w:right w:val="single" w:sz="8" w:space="0" w:color="auto"/>
            </w:tcBorders>
            <w:shd w:val="clear" w:color="000000" w:fill="A6A6A6"/>
            <w:noWrap/>
            <w:vAlign w:val="bottom"/>
            <w:hideMark/>
          </w:tcPr>
          <w:p w14:paraId="5A04BBB5" w14:textId="77777777" w:rsidR="00D85D40" w:rsidRPr="006B7F3D" w:rsidRDefault="00D85D40" w:rsidP="00765D22">
            <w:pPr>
              <w:jc w:val="center"/>
              <w:rPr>
                <w:rFonts w:ascii="Calibri" w:hAnsi="Calibri" w:cs="Calibri"/>
                <w:b/>
                <w:bCs/>
                <w:color w:val="000000"/>
                <w:lang w:eastAsia="es-MX"/>
              </w:rPr>
            </w:pPr>
            <w:r w:rsidRPr="006B7F3D">
              <w:rPr>
                <w:rFonts w:ascii="Calibri" w:hAnsi="Calibri" w:cs="Calibri"/>
                <w:b/>
                <w:bCs/>
                <w:color w:val="000000"/>
                <w:lang w:eastAsia="es-MX"/>
              </w:rPr>
              <w:t>132</w:t>
            </w:r>
          </w:p>
        </w:tc>
        <w:tc>
          <w:tcPr>
            <w:tcW w:w="1032" w:type="dxa"/>
            <w:tcBorders>
              <w:top w:val="single" w:sz="8" w:space="0" w:color="auto"/>
              <w:left w:val="nil"/>
              <w:bottom w:val="single" w:sz="8" w:space="0" w:color="auto"/>
              <w:right w:val="single" w:sz="8" w:space="0" w:color="auto"/>
            </w:tcBorders>
            <w:shd w:val="clear" w:color="000000" w:fill="A6A6A6"/>
            <w:noWrap/>
            <w:vAlign w:val="bottom"/>
            <w:hideMark/>
          </w:tcPr>
          <w:p w14:paraId="02A1E779" w14:textId="77777777" w:rsidR="00D85D40" w:rsidRPr="006B7F3D" w:rsidRDefault="00D85D40" w:rsidP="00765D22">
            <w:pPr>
              <w:jc w:val="center"/>
              <w:rPr>
                <w:rFonts w:ascii="Calibri" w:hAnsi="Calibri" w:cs="Calibri"/>
                <w:b/>
                <w:bCs/>
                <w:color w:val="000000"/>
                <w:lang w:eastAsia="es-MX"/>
              </w:rPr>
            </w:pPr>
            <w:r w:rsidRPr="006B7F3D">
              <w:rPr>
                <w:rFonts w:ascii="Calibri" w:hAnsi="Calibri" w:cs="Calibri"/>
                <w:b/>
                <w:bCs/>
                <w:color w:val="000000"/>
                <w:lang w:eastAsia="es-MX"/>
              </w:rPr>
              <w:t> </w:t>
            </w:r>
            <w:r>
              <w:rPr>
                <w:rFonts w:ascii="Calibri" w:hAnsi="Calibri" w:cs="Calibri"/>
                <w:b/>
                <w:bCs/>
                <w:color w:val="000000"/>
                <w:lang w:eastAsia="es-MX"/>
              </w:rPr>
              <w:t>210</w:t>
            </w:r>
          </w:p>
        </w:tc>
        <w:tc>
          <w:tcPr>
            <w:tcW w:w="1553" w:type="dxa"/>
            <w:tcBorders>
              <w:top w:val="single" w:sz="8" w:space="0" w:color="auto"/>
              <w:left w:val="nil"/>
              <w:bottom w:val="single" w:sz="8" w:space="0" w:color="auto"/>
              <w:right w:val="single" w:sz="8" w:space="0" w:color="auto"/>
            </w:tcBorders>
            <w:shd w:val="clear" w:color="000000" w:fill="A6A6A6"/>
            <w:noWrap/>
            <w:vAlign w:val="bottom"/>
            <w:hideMark/>
          </w:tcPr>
          <w:p w14:paraId="1839C2D5" w14:textId="77777777" w:rsidR="00D85D40" w:rsidRPr="006B7F3D" w:rsidRDefault="00D85D40" w:rsidP="00765D22">
            <w:pPr>
              <w:jc w:val="center"/>
              <w:rPr>
                <w:rFonts w:ascii="Calibri" w:hAnsi="Calibri" w:cs="Calibri"/>
                <w:b/>
                <w:bCs/>
                <w:color w:val="000000"/>
                <w:lang w:eastAsia="es-MX"/>
              </w:rPr>
            </w:pPr>
            <w:r>
              <w:rPr>
                <w:rFonts w:ascii="Calibri" w:hAnsi="Calibri" w:cs="Calibri"/>
                <w:b/>
                <w:bCs/>
                <w:color w:val="000000"/>
                <w:lang w:eastAsia="es-MX"/>
              </w:rPr>
              <w:t>100</w:t>
            </w:r>
            <w:r w:rsidRPr="006B7F3D">
              <w:rPr>
                <w:rFonts w:ascii="Calibri" w:hAnsi="Calibri" w:cs="Calibri"/>
                <w:b/>
                <w:bCs/>
                <w:color w:val="000000"/>
                <w:lang w:eastAsia="es-MX"/>
              </w:rPr>
              <w:t>%</w:t>
            </w:r>
          </w:p>
        </w:tc>
      </w:tr>
    </w:tbl>
    <w:p w14:paraId="04DCEA89" w14:textId="77777777" w:rsidR="00D85D40" w:rsidRDefault="00D85D40" w:rsidP="00D85D40">
      <w:pPr>
        <w:jc w:val="both"/>
      </w:pPr>
    </w:p>
    <w:p w14:paraId="2A1E348E" w14:textId="4517E09D" w:rsidR="00D85D40" w:rsidRDefault="00D85D40" w:rsidP="00D85D40">
      <w:pPr>
        <w:jc w:val="both"/>
      </w:pPr>
      <w:r w:rsidRPr="00D85D40">
        <w:t xml:space="preserve">Adicionalmente se realizaron 4 </w:t>
      </w:r>
      <w:r w:rsidRPr="00D85D40">
        <w:t>auditorías</w:t>
      </w:r>
      <w:r w:rsidRPr="00D85D40">
        <w:t xml:space="preserve"> de desempeño y 12 de Inversión Pública.</w:t>
      </w:r>
    </w:p>
    <w:p w14:paraId="63D2FA8F" w14:textId="77777777" w:rsidR="00D85D40" w:rsidRDefault="00D85D40" w:rsidP="00D85D40">
      <w:pPr>
        <w:jc w:val="both"/>
      </w:pPr>
    </w:p>
    <w:p w14:paraId="2FE32B06" w14:textId="77777777" w:rsidR="00D85D40" w:rsidRDefault="00D85D40" w:rsidP="00D85D40"/>
    <w:p w14:paraId="0AC82F73" w14:textId="77777777" w:rsidR="00D85D40" w:rsidRDefault="00D85D40" w:rsidP="00D85D40">
      <w:pPr>
        <w:rPr>
          <w:b/>
          <w:bCs/>
        </w:rPr>
      </w:pPr>
      <w:r w:rsidRPr="00262F38">
        <w:rPr>
          <w:b/>
          <w:bCs/>
        </w:rPr>
        <w:t xml:space="preserve">AUDITORIAS REALIZADAS </w:t>
      </w:r>
    </w:p>
    <w:p w14:paraId="3CD0F358" w14:textId="77777777" w:rsidR="00D85D40" w:rsidRDefault="00D85D40" w:rsidP="00D85D40">
      <w:pPr>
        <w:rPr>
          <w:b/>
          <w:bCs/>
        </w:rPr>
      </w:pPr>
    </w:p>
    <w:p w14:paraId="37144306" w14:textId="77777777" w:rsidR="00D85D40" w:rsidRPr="00FC62E5" w:rsidRDefault="00D85D40" w:rsidP="00D85D40">
      <w:r w:rsidRPr="00FC62E5">
        <w:t>Durante los años de 2018 y 2019 se realizaron las auditorías de cumplimiento financiero, desempeño e inversión pública de acuerdo al cuadro siguiente:</w:t>
      </w:r>
    </w:p>
    <w:p w14:paraId="1F5BFEAB" w14:textId="77777777" w:rsidR="00D85D40" w:rsidRPr="00262F38" w:rsidRDefault="00D85D40" w:rsidP="00D85D40">
      <w:pPr>
        <w:rPr>
          <w:b/>
          <w:bCs/>
        </w:rPr>
      </w:pPr>
    </w:p>
    <w:tbl>
      <w:tblPr>
        <w:tblW w:w="6940" w:type="dxa"/>
        <w:tblCellMar>
          <w:left w:w="70" w:type="dxa"/>
          <w:right w:w="70" w:type="dxa"/>
        </w:tblCellMar>
        <w:tblLook w:val="04A0" w:firstRow="1" w:lastRow="0" w:firstColumn="1" w:lastColumn="0" w:noHBand="0" w:noVBand="1"/>
      </w:tblPr>
      <w:tblGrid>
        <w:gridCol w:w="3100"/>
        <w:gridCol w:w="1920"/>
        <w:gridCol w:w="1920"/>
      </w:tblGrid>
      <w:tr w:rsidR="00D85D40" w:rsidRPr="00262F38" w14:paraId="6A32C4CC" w14:textId="77777777" w:rsidTr="00765D22">
        <w:trPr>
          <w:trHeight w:val="315"/>
        </w:trPr>
        <w:tc>
          <w:tcPr>
            <w:tcW w:w="310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2745B685" w14:textId="77777777" w:rsidR="00D85D40" w:rsidRPr="00262F38" w:rsidRDefault="00D85D40" w:rsidP="00765D22">
            <w:pPr>
              <w:jc w:val="center"/>
              <w:rPr>
                <w:rFonts w:ascii="Calibri" w:hAnsi="Calibri" w:cs="Calibri"/>
                <w:b/>
                <w:bCs/>
                <w:color w:val="000000"/>
                <w:lang w:eastAsia="es-MX"/>
              </w:rPr>
            </w:pPr>
            <w:r w:rsidRPr="00262F38">
              <w:rPr>
                <w:rFonts w:ascii="Calibri" w:hAnsi="Calibri" w:cs="Calibri"/>
                <w:b/>
                <w:bCs/>
                <w:color w:val="000000"/>
                <w:lang w:eastAsia="es-MX"/>
              </w:rPr>
              <w:t>TIPOS DE AUDITORÍA</w:t>
            </w:r>
          </w:p>
        </w:tc>
        <w:tc>
          <w:tcPr>
            <w:tcW w:w="3840" w:type="dxa"/>
            <w:gridSpan w:val="2"/>
            <w:tcBorders>
              <w:top w:val="single" w:sz="8" w:space="0" w:color="auto"/>
              <w:left w:val="nil"/>
              <w:bottom w:val="single" w:sz="8" w:space="0" w:color="auto"/>
              <w:right w:val="single" w:sz="8" w:space="0" w:color="000000"/>
            </w:tcBorders>
            <w:shd w:val="clear" w:color="000000" w:fill="BFBFBF"/>
            <w:noWrap/>
            <w:vAlign w:val="bottom"/>
            <w:hideMark/>
          </w:tcPr>
          <w:p w14:paraId="3877E256" w14:textId="77777777" w:rsidR="00D85D40" w:rsidRPr="00262F38" w:rsidRDefault="00D85D40" w:rsidP="00765D22">
            <w:pPr>
              <w:jc w:val="center"/>
              <w:rPr>
                <w:rFonts w:ascii="Calibri" w:hAnsi="Calibri" w:cs="Calibri"/>
                <w:b/>
                <w:bCs/>
                <w:color w:val="000000"/>
                <w:lang w:eastAsia="es-MX"/>
              </w:rPr>
            </w:pPr>
            <w:r w:rsidRPr="00262F38">
              <w:rPr>
                <w:rFonts w:ascii="Calibri" w:hAnsi="Calibri" w:cs="Calibri"/>
                <w:b/>
                <w:bCs/>
                <w:color w:val="000000"/>
                <w:lang w:eastAsia="es-MX"/>
              </w:rPr>
              <w:t>AÑO DE REVISIÓN</w:t>
            </w:r>
          </w:p>
        </w:tc>
      </w:tr>
      <w:tr w:rsidR="00D85D40" w:rsidRPr="00262F38" w14:paraId="5C3213CE" w14:textId="77777777" w:rsidTr="00765D22">
        <w:trPr>
          <w:trHeight w:val="315"/>
        </w:trPr>
        <w:tc>
          <w:tcPr>
            <w:tcW w:w="3100" w:type="dxa"/>
            <w:vMerge/>
            <w:tcBorders>
              <w:top w:val="single" w:sz="8" w:space="0" w:color="auto"/>
              <w:left w:val="single" w:sz="8" w:space="0" w:color="auto"/>
              <w:bottom w:val="single" w:sz="8" w:space="0" w:color="000000"/>
              <w:right w:val="single" w:sz="8" w:space="0" w:color="auto"/>
            </w:tcBorders>
            <w:vAlign w:val="center"/>
            <w:hideMark/>
          </w:tcPr>
          <w:p w14:paraId="38B4B1DB" w14:textId="77777777" w:rsidR="00D85D40" w:rsidRPr="00262F38" w:rsidRDefault="00D85D40" w:rsidP="00765D22">
            <w:pPr>
              <w:rPr>
                <w:rFonts w:ascii="Calibri" w:hAnsi="Calibri" w:cs="Calibri"/>
                <w:b/>
                <w:bCs/>
                <w:color w:val="000000"/>
                <w:lang w:eastAsia="es-MX"/>
              </w:rPr>
            </w:pPr>
          </w:p>
        </w:tc>
        <w:tc>
          <w:tcPr>
            <w:tcW w:w="1920" w:type="dxa"/>
            <w:tcBorders>
              <w:top w:val="nil"/>
              <w:left w:val="nil"/>
              <w:bottom w:val="single" w:sz="8" w:space="0" w:color="auto"/>
              <w:right w:val="single" w:sz="8" w:space="0" w:color="auto"/>
            </w:tcBorders>
            <w:shd w:val="clear" w:color="000000" w:fill="BFBFBF"/>
            <w:noWrap/>
            <w:vAlign w:val="bottom"/>
            <w:hideMark/>
          </w:tcPr>
          <w:p w14:paraId="0718000B" w14:textId="77777777" w:rsidR="00D85D40" w:rsidRPr="00262F38" w:rsidRDefault="00D85D40" w:rsidP="00765D22">
            <w:pPr>
              <w:jc w:val="center"/>
              <w:rPr>
                <w:rFonts w:ascii="Calibri" w:hAnsi="Calibri" w:cs="Calibri"/>
                <w:b/>
                <w:bCs/>
                <w:color w:val="000000"/>
                <w:lang w:eastAsia="es-MX"/>
              </w:rPr>
            </w:pPr>
            <w:r w:rsidRPr="00262F38">
              <w:rPr>
                <w:rFonts w:ascii="Calibri" w:hAnsi="Calibri" w:cs="Calibri"/>
                <w:b/>
                <w:bCs/>
                <w:color w:val="000000"/>
                <w:lang w:eastAsia="es-MX"/>
              </w:rPr>
              <w:t>2018</w:t>
            </w:r>
          </w:p>
        </w:tc>
        <w:tc>
          <w:tcPr>
            <w:tcW w:w="1920" w:type="dxa"/>
            <w:tcBorders>
              <w:top w:val="nil"/>
              <w:left w:val="nil"/>
              <w:bottom w:val="single" w:sz="8" w:space="0" w:color="auto"/>
              <w:right w:val="single" w:sz="8" w:space="0" w:color="auto"/>
            </w:tcBorders>
            <w:shd w:val="clear" w:color="000000" w:fill="BFBFBF"/>
            <w:noWrap/>
            <w:vAlign w:val="bottom"/>
            <w:hideMark/>
          </w:tcPr>
          <w:p w14:paraId="3EC66589" w14:textId="77777777" w:rsidR="00D85D40" w:rsidRPr="00262F38" w:rsidRDefault="00D85D40" w:rsidP="00765D22">
            <w:pPr>
              <w:jc w:val="center"/>
              <w:rPr>
                <w:rFonts w:ascii="Calibri" w:hAnsi="Calibri" w:cs="Calibri"/>
                <w:b/>
                <w:bCs/>
                <w:color w:val="000000"/>
                <w:lang w:eastAsia="es-MX"/>
              </w:rPr>
            </w:pPr>
            <w:r w:rsidRPr="00262F38">
              <w:rPr>
                <w:rFonts w:ascii="Calibri" w:hAnsi="Calibri" w:cs="Calibri"/>
                <w:b/>
                <w:bCs/>
                <w:color w:val="000000"/>
                <w:lang w:eastAsia="es-MX"/>
              </w:rPr>
              <w:t>2019</w:t>
            </w:r>
          </w:p>
        </w:tc>
      </w:tr>
      <w:tr w:rsidR="00D85D40" w:rsidRPr="00262F38" w14:paraId="1D0A7BE5" w14:textId="77777777" w:rsidTr="00765D22">
        <w:trPr>
          <w:trHeight w:val="315"/>
        </w:trPr>
        <w:tc>
          <w:tcPr>
            <w:tcW w:w="3100" w:type="dxa"/>
            <w:vMerge/>
            <w:tcBorders>
              <w:top w:val="single" w:sz="8" w:space="0" w:color="auto"/>
              <w:left w:val="single" w:sz="8" w:space="0" w:color="auto"/>
              <w:bottom w:val="single" w:sz="8" w:space="0" w:color="000000"/>
              <w:right w:val="single" w:sz="8" w:space="0" w:color="auto"/>
            </w:tcBorders>
            <w:vAlign w:val="center"/>
            <w:hideMark/>
          </w:tcPr>
          <w:p w14:paraId="082EBA47" w14:textId="77777777" w:rsidR="00D85D40" w:rsidRPr="00262F38" w:rsidRDefault="00D85D40" w:rsidP="00765D22">
            <w:pPr>
              <w:rPr>
                <w:rFonts w:ascii="Calibri" w:hAnsi="Calibri" w:cs="Calibri"/>
                <w:b/>
                <w:bCs/>
                <w:color w:val="000000"/>
                <w:lang w:eastAsia="es-MX"/>
              </w:rPr>
            </w:pPr>
          </w:p>
        </w:tc>
        <w:tc>
          <w:tcPr>
            <w:tcW w:w="3840" w:type="dxa"/>
            <w:gridSpan w:val="2"/>
            <w:tcBorders>
              <w:top w:val="single" w:sz="8" w:space="0" w:color="auto"/>
              <w:left w:val="nil"/>
              <w:bottom w:val="single" w:sz="8" w:space="0" w:color="auto"/>
              <w:right w:val="single" w:sz="8" w:space="0" w:color="000000"/>
            </w:tcBorders>
            <w:shd w:val="clear" w:color="000000" w:fill="BFBFBF"/>
            <w:noWrap/>
            <w:vAlign w:val="bottom"/>
            <w:hideMark/>
          </w:tcPr>
          <w:p w14:paraId="03ACF39D" w14:textId="77777777" w:rsidR="00D85D40" w:rsidRPr="00262F38" w:rsidRDefault="00D85D40" w:rsidP="00765D22">
            <w:pPr>
              <w:jc w:val="center"/>
              <w:rPr>
                <w:rFonts w:ascii="Calibri" w:hAnsi="Calibri" w:cs="Calibri"/>
                <w:b/>
                <w:bCs/>
                <w:color w:val="000000"/>
                <w:lang w:eastAsia="es-MX"/>
              </w:rPr>
            </w:pPr>
            <w:r w:rsidRPr="00262F38">
              <w:rPr>
                <w:rFonts w:ascii="Calibri" w:hAnsi="Calibri" w:cs="Calibri"/>
                <w:b/>
                <w:bCs/>
                <w:color w:val="000000"/>
                <w:lang w:eastAsia="es-MX"/>
              </w:rPr>
              <w:t>CUENTA PÚBLICA</w:t>
            </w:r>
          </w:p>
        </w:tc>
      </w:tr>
      <w:tr w:rsidR="00D85D40" w:rsidRPr="00262F38" w14:paraId="58C4A6F9" w14:textId="77777777" w:rsidTr="00765D22">
        <w:trPr>
          <w:trHeight w:val="315"/>
        </w:trPr>
        <w:tc>
          <w:tcPr>
            <w:tcW w:w="3100" w:type="dxa"/>
            <w:vMerge/>
            <w:tcBorders>
              <w:top w:val="single" w:sz="8" w:space="0" w:color="auto"/>
              <w:left w:val="single" w:sz="8" w:space="0" w:color="auto"/>
              <w:bottom w:val="single" w:sz="8" w:space="0" w:color="000000"/>
              <w:right w:val="single" w:sz="8" w:space="0" w:color="auto"/>
            </w:tcBorders>
            <w:vAlign w:val="center"/>
            <w:hideMark/>
          </w:tcPr>
          <w:p w14:paraId="363FB9F6" w14:textId="77777777" w:rsidR="00D85D40" w:rsidRPr="00262F38" w:rsidRDefault="00D85D40" w:rsidP="00765D22">
            <w:pPr>
              <w:rPr>
                <w:rFonts w:ascii="Calibri" w:hAnsi="Calibri" w:cs="Calibri"/>
                <w:b/>
                <w:bCs/>
                <w:color w:val="000000"/>
                <w:lang w:eastAsia="es-MX"/>
              </w:rPr>
            </w:pPr>
          </w:p>
        </w:tc>
        <w:tc>
          <w:tcPr>
            <w:tcW w:w="1920" w:type="dxa"/>
            <w:tcBorders>
              <w:top w:val="nil"/>
              <w:left w:val="nil"/>
              <w:bottom w:val="single" w:sz="8" w:space="0" w:color="auto"/>
              <w:right w:val="single" w:sz="8" w:space="0" w:color="auto"/>
            </w:tcBorders>
            <w:shd w:val="clear" w:color="000000" w:fill="BFBFBF"/>
            <w:noWrap/>
            <w:vAlign w:val="bottom"/>
            <w:hideMark/>
          </w:tcPr>
          <w:p w14:paraId="45CDEDEE" w14:textId="77777777" w:rsidR="00D85D40" w:rsidRPr="00262F38" w:rsidRDefault="00D85D40" w:rsidP="00765D22">
            <w:pPr>
              <w:jc w:val="center"/>
              <w:rPr>
                <w:rFonts w:ascii="Calibri" w:hAnsi="Calibri" w:cs="Calibri"/>
                <w:b/>
                <w:bCs/>
                <w:color w:val="000000"/>
                <w:lang w:eastAsia="es-MX"/>
              </w:rPr>
            </w:pPr>
            <w:r w:rsidRPr="00262F38">
              <w:rPr>
                <w:rFonts w:ascii="Calibri" w:hAnsi="Calibri" w:cs="Calibri"/>
                <w:b/>
                <w:bCs/>
                <w:color w:val="000000"/>
                <w:lang w:eastAsia="es-MX"/>
              </w:rPr>
              <w:t>2017</w:t>
            </w:r>
          </w:p>
        </w:tc>
        <w:tc>
          <w:tcPr>
            <w:tcW w:w="1920" w:type="dxa"/>
            <w:tcBorders>
              <w:top w:val="nil"/>
              <w:left w:val="nil"/>
              <w:bottom w:val="single" w:sz="8" w:space="0" w:color="auto"/>
              <w:right w:val="single" w:sz="8" w:space="0" w:color="auto"/>
            </w:tcBorders>
            <w:shd w:val="clear" w:color="000000" w:fill="BFBFBF"/>
            <w:noWrap/>
            <w:vAlign w:val="bottom"/>
            <w:hideMark/>
          </w:tcPr>
          <w:p w14:paraId="082D9BF4" w14:textId="77777777" w:rsidR="00D85D40" w:rsidRPr="00262F38" w:rsidRDefault="00D85D40" w:rsidP="00765D22">
            <w:pPr>
              <w:jc w:val="center"/>
              <w:rPr>
                <w:rFonts w:ascii="Calibri" w:hAnsi="Calibri" w:cs="Calibri"/>
                <w:b/>
                <w:bCs/>
                <w:color w:val="000000"/>
                <w:lang w:eastAsia="es-MX"/>
              </w:rPr>
            </w:pPr>
            <w:r w:rsidRPr="00262F38">
              <w:rPr>
                <w:rFonts w:ascii="Calibri" w:hAnsi="Calibri" w:cs="Calibri"/>
                <w:b/>
                <w:bCs/>
                <w:color w:val="000000"/>
                <w:lang w:eastAsia="es-MX"/>
              </w:rPr>
              <w:t>2018</w:t>
            </w:r>
          </w:p>
        </w:tc>
      </w:tr>
      <w:tr w:rsidR="00D85D40" w:rsidRPr="00262F38" w14:paraId="4F406CF9" w14:textId="77777777" w:rsidTr="00765D22">
        <w:trPr>
          <w:trHeight w:val="300"/>
        </w:trPr>
        <w:tc>
          <w:tcPr>
            <w:tcW w:w="3100" w:type="dxa"/>
            <w:tcBorders>
              <w:top w:val="nil"/>
              <w:left w:val="single" w:sz="8" w:space="0" w:color="auto"/>
              <w:bottom w:val="single" w:sz="4" w:space="0" w:color="auto"/>
              <w:right w:val="single" w:sz="8" w:space="0" w:color="auto"/>
            </w:tcBorders>
            <w:shd w:val="clear" w:color="auto" w:fill="auto"/>
            <w:noWrap/>
            <w:vAlign w:val="bottom"/>
            <w:hideMark/>
          </w:tcPr>
          <w:p w14:paraId="0B46754D" w14:textId="77777777" w:rsidR="00D85D40" w:rsidRPr="00262F38" w:rsidRDefault="00D85D40" w:rsidP="00765D22">
            <w:pPr>
              <w:rPr>
                <w:rFonts w:ascii="Calibri" w:hAnsi="Calibri" w:cs="Calibri"/>
                <w:color w:val="000000"/>
                <w:lang w:eastAsia="es-MX"/>
              </w:rPr>
            </w:pPr>
            <w:r w:rsidRPr="00262F38">
              <w:rPr>
                <w:rFonts w:ascii="Calibri" w:hAnsi="Calibri" w:cs="Calibri"/>
                <w:color w:val="000000"/>
                <w:lang w:eastAsia="es-MX"/>
              </w:rPr>
              <w:t>Cumplimiento Financiero</w:t>
            </w:r>
          </w:p>
        </w:tc>
        <w:tc>
          <w:tcPr>
            <w:tcW w:w="1920" w:type="dxa"/>
            <w:tcBorders>
              <w:top w:val="nil"/>
              <w:left w:val="nil"/>
              <w:bottom w:val="single" w:sz="4" w:space="0" w:color="auto"/>
              <w:right w:val="single" w:sz="8" w:space="0" w:color="auto"/>
            </w:tcBorders>
            <w:shd w:val="clear" w:color="auto" w:fill="auto"/>
            <w:noWrap/>
            <w:vAlign w:val="bottom"/>
            <w:hideMark/>
          </w:tcPr>
          <w:p w14:paraId="290ED275" w14:textId="77777777" w:rsidR="00D85D40" w:rsidRPr="00262F38" w:rsidRDefault="00D85D40" w:rsidP="00765D22">
            <w:pPr>
              <w:jc w:val="center"/>
              <w:rPr>
                <w:rFonts w:ascii="Calibri" w:hAnsi="Calibri" w:cs="Calibri"/>
                <w:color w:val="000000"/>
                <w:lang w:eastAsia="es-MX"/>
              </w:rPr>
            </w:pPr>
            <w:r w:rsidRPr="00262F38">
              <w:rPr>
                <w:rFonts w:ascii="Calibri" w:hAnsi="Calibri" w:cs="Calibri"/>
                <w:color w:val="000000"/>
                <w:lang w:eastAsia="es-MX"/>
              </w:rPr>
              <w:t>219</w:t>
            </w:r>
          </w:p>
        </w:tc>
        <w:tc>
          <w:tcPr>
            <w:tcW w:w="1920" w:type="dxa"/>
            <w:tcBorders>
              <w:top w:val="nil"/>
              <w:left w:val="nil"/>
              <w:bottom w:val="single" w:sz="4" w:space="0" w:color="auto"/>
              <w:right w:val="single" w:sz="8" w:space="0" w:color="auto"/>
            </w:tcBorders>
            <w:shd w:val="clear" w:color="auto" w:fill="auto"/>
            <w:noWrap/>
            <w:vAlign w:val="bottom"/>
            <w:hideMark/>
          </w:tcPr>
          <w:p w14:paraId="38AC90EC" w14:textId="77777777" w:rsidR="00D85D40" w:rsidRPr="00262F38" w:rsidRDefault="00D85D40" w:rsidP="00765D22">
            <w:pPr>
              <w:jc w:val="center"/>
              <w:rPr>
                <w:rFonts w:ascii="Calibri" w:hAnsi="Calibri" w:cs="Calibri"/>
                <w:color w:val="000000"/>
                <w:lang w:eastAsia="es-MX"/>
              </w:rPr>
            </w:pPr>
            <w:r w:rsidRPr="00262F38">
              <w:rPr>
                <w:rFonts w:ascii="Calibri" w:hAnsi="Calibri" w:cs="Calibri"/>
                <w:color w:val="000000"/>
                <w:lang w:eastAsia="es-MX"/>
              </w:rPr>
              <w:t>210</w:t>
            </w:r>
          </w:p>
        </w:tc>
      </w:tr>
      <w:tr w:rsidR="00D85D40" w:rsidRPr="00262F38" w14:paraId="1D6A3A76" w14:textId="77777777" w:rsidTr="00765D22">
        <w:trPr>
          <w:trHeight w:val="300"/>
        </w:trPr>
        <w:tc>
          <w:tcPr>
            <w:tcW w:w="3100" w:type="dxa"/>
            <w:tcBorders>
              <w:top w:val="nil"/>
              <w:left w:val="single" w:sz="8" w:space="0" w:color="auto"/>
              <w:bottom w:val="single" w:sz="4" w:space="0" w:color="auto"/>
              <w:right w:val="single" w:sz="8" w:space="0" w:color="auto"/>
            </w:tcBorders>
            <w:shd w:val="clear" w:color="auto" w:fill="auto"/>
            <w:noWrap/>
            <w:vAlign w:val="bottom"/>
            <w:hideMark/>
          </w:tcPr>
          <w:p w14:paraId="75A171FB" w14:textId="77777777" w:rsidR="00D85D40" w:rsidRPr="00262F38" w:rsidRDefault="00D85D40" w:rsidP="00765D22">
            <w:pPr>
              <w:rPr>
                <w:rFonts w:ascii="Calibri" w:hAnsi="Calibri" w:cs="Calibri"/>
                <w:color w:val="000000"/>
                <w:lang w:eastAsia="es-MX"/>
              </w:rPr>
            </w:pPr>
            <w:r w:rsidRPr="00262F38">
              <w:rPr>
                <w:rFonts w:ascii="Calibri" w:hAnsi="Calibri" w:cs="Calibri"/>
                <w:color w:val="000000"/>
                <w:lang w:eastAsia="es-MX"/>
              </w:rPr>
              <w:t>Desempeño</w:t>
            </w:r>
          </w:p>
        </w:tc>
        <w:tc>
          <w:tcPr>
            <w:tcW w:w="1920" w:type="dxa"/>
            <w:tcBorders>
              <w:top w:val="nil"/>
              <w:left w:val="nil"/>
              <w:bottom w:val="single" w:sz="4" w:space="0" w:color="auto"/>
              <w:right w:val="single" w:sz="8" w:space="0" w:color="auto"/>
            </w:tcBorders>
            <w:shd w:val="clear" w:color="auto" w:fill="auto"/>
            <w:noWrap/>
            <w:vAlign w:val="bottom"/>
            <w:hideMark/>
          </w:tcPr>
          <w:p w14:paraId="4D9EAF1B" w14:textId="77777777" w:rsidR="00D85D40" w:rsidRPr="00262F38" w:rsidRDefault="00D85D40" w:rsidP="00765D22">
            <w:pPr>
              <w:jc w:val="center"/>
              <w:rPr>
                <w:rFonts w:ascii="Calibri" w:hAnsi="Calibri" w:cs="Calibri"/>
                <w:color w:val="000000"/>
                <w:lang w:eastAsia="es-MX"/>
              </w:rPr>
            </w:pPr>
            <w:r w:rsidRPr="00262F38">
              <w:rPr>
                <w:rFonts w:ascii="Calibri" w:hAnsi="Calibri" w:cs="Calibri"/>
                <w:color w:val="000000"/>
                <w:lang w:eastAsia="es-MX"/>
              </w:rPr>
              <w:t>6</w:t>
            </w:r>
          </w:p>
        </w:tc>
        <w:tc>
          <w:tcPr>
            <w:tcW w:w="1920" w:type="dxa"/>
            <w:tcBorders>
              <w:top w:val="nil"/>
              <w:left w:val="nil"/>
              <w:bottom w:val="single" w:sz="4" w:space="0" w:color="auto"/>
              <w:right w:val="single" w:sz="8" w:space="0" w:color="auto"/>
            </w:tcBorders>
            <w:shd w:val="clear" w:color="auto" w:fill="auto"/>
            <w:noWrap/>
            <w:vAlign w:val="bottom"/>
            <w:hideMark/>
          </w:tcPr>
          <w:p w14:paraId="5BB081A3" w14:textId="77777777" w:rsidR="00D85D40" w:rsidRPr="00262F38" w:rsidRDefault="00D85D40" w:rsidP="00765D22">
            <w:pPr>
              <w:jc w:val="center"/>
              <w:rPr>
                <w:rFonts w:ascii="Calibri" w:hAnsi="Calibri" w:cs="Calibri"/>
                <w:color w:val="000000"/>
                <w:lang w:eastAsia="es-MX"/>
              </w:rPr>
            </w:pPr>
            <w:r w:rsidRPr="00262F38">
              <w:rPr>
                <w:rFonts w:ascii="Calibri" w:hAnsi="Calibri" w:cs="Calibri"/>
                <w:color w:val="000000"/>
                <w:lang w:eastAsia="es-MX"/>
              </w:rPr>
              <w:t>4</w:t>
            </w:r>
          </w:p>
        </w:tc>
      </w:tr>
      <w:tr w:rsidR="00D85D40" w:rsidRPr="00262F38" w14:paraId="6F18EB74" w14:textId="77777777" w:rsidTr="00765D22">
        <w:trPr>
          <w:trHeight w:val="315"/>
        </w:trPr>
        <w:tc>
          <w:tcPr>
            <w:tcW w:w="3100" w:type="dxa"/>
            <w:tcBorders>
              <w:top w:val="nil"/>
              <w:left w:val="single" w:sz="8" w:space="0" w:color="auto"/>
              <w:bottom w:val="single" w:sz="4" w:space="0" w:color="auto"/>
              <w:right w:val="single" w:sz="8" w:space="0" w:color="auto"/>
            </w:tcBorders>
            <w:shd w:val="clear" w:color="auto" w:fill="auto"/>
            <w:vAlign w:val="bottom"/>
            <w:hideMark/>
          </w:tcPr>
          <w:p w14:paraId="0F517818" w14:textId="77777777" w:rsidR="00D85D40" w:rsidRPr="00262F38" w:rsidRDefault="00D85D40" w:rsidP="00765D22">
            <w:pPr>
              <w:rPr>
                <w:rFonts w:ascii="Calibri" w:hAnsi="Calibri" w:cs="Calibri"/>
                <w:color w:val="000000"/>
                <w:lang w:eastAsia="es-MX"/>
              </w:rPr>
            </w:pPr>
            <w:r w:rsidRPr="00262F38">
              <w:rPr>
                <w:rFonts w:ascii="Calibri" w:hAnsi="Calibri" w:cs="Calibri"/>
                <w:color w:val="000000"/>
                <w:lang w:eastAsia="es-MX"/>
              </w:rPr>
              <w:t>Inversión Pública</w:t>
            </w:r>
          </w:p>
        </w:tc>
        <w:tc>
          <w:tcPr>
            <w:tcW w:w="1920" w:type="dxa"/>
            <w:tcBorders>
              <w:top w:val="nil"/>
              <w:left w:val="nil"/>
              <w:bottom w:val="single" w:sz="4" w:space="0" w:color="auto"/>
              <w:right w:val="single" w:sz="8" w:space="0" w:color="auto"/>
            </w:tcBorders>
            <w:shd w:val="clear" w:color="auto" w:fill="auto"/>
            <w:noWrap/>
            <w:vAlign w:val="bottom"/>
            <w:hideMark/>
          </w:tcPr>
          <w:p w14:paraId="4378DF2D" w14:textId="77777777" w:rsidR="00D85D40" w:rsidRPr="00262F38" w:rsidRDefault="00D85D40" w:rsidP="00765D22">
            <w:pPr>
              <w:jc w:val="center"/>
              <w:rPr>
                <w:rFonts w:ascii="Calibri" w:hAnsi="Calibri" w:cs="Calibri"/>
                <w:color w:val="000000"/>
                <w:lang w:eastAsia="es-MX"/>
              </w:rPr>
            </w:pPr>
            <w:r w:rsidRPr="00262F38">
              <w:rPr>
                <w:rFonts w:ascii="Calibri" w:hAnsi="Calibri" w:cs="Calibri"/>
                <w:color w:val="000000"/>
                <w:lang w:eastAsia="es-MX"/>
              </w:rPr>
              <w:t>0</w:t>
            </w:r>
          </w:p>
        </w:tc>
        <w:tc>
          <w:tcPr>
            <w:tcW w:w="1920" w:type="dxa"/>
            <w:tcBorders>
              <w:top w:val="nil"/>
              <w:left w:val="nil"/>
              <w:bottom w:val="single" w:sz="4" w:space="0" w:color="auto"/>
              <w:right w:val="single" w:sz="8" w:space="0" w:color="auto"/>
            </w:tcBorders>
            <w:shd w:val="clear" w:color="auto" w:fill="auto"/>
            <w:noWrap/>
            <w:vAlign w:val="bottom"/>
            <w:hideMark/>
          </w:tcPr>
          <w:p w14:paraId="0F168C81" w14:textId="77777777" w:rsidR="00D85D40" w:rsidRPr="00262F38" w:rsidRDefault="00D85D40" w:rsidP="00765D22">
            <w:pPr>
              <w:jc w:val="center"/>
              <w:rPr>
                <w:rFonts w:ascii="Calibri" w:hAnsi="Calibri" w:cs="Calibri"/>
                <w:color w:val="000000"/>
                <w:lang w:eastAsia="es-MX"/>
              </w:rPr>
            </w:pPr>
            <w:r w:rsidRPr="00262F38">
              <w:rPr>
                <w:rFonts w:ascii="Calibri" w:hAnsi="Calibri" w:cs="Calibri"/>
                <w:color w:val="000000"/>
                <w:lang w:eastAsia="es-MX"/>
              </w:rPr>
              <w:t>15</w:t>
            </w:r>
          </w:p>
        </w:tc>
      </w:tr>
      <w:tr w:rsidR="00D85D40" w:rsidRPr="00262F38" w14:paraId="19DC10AC" w14:textId="77777777" w:rsidTr="00765D22">
        <w:trPr>
          <w:trHeight w:val="315"/>
        </w:trPr>
        <w:tc>
          <w:tcPr>
            <w:tcW w:w="310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2A0DC2FE" w14:textId="77777777" w:rsidR="00D85D40" w:rsidRPr="00262F38" w:rsidRDefault="00D85D40" w:rsidP="00765D22">
            <w:pPr>
              <w:rPr>
                <w:rFonts w:ascii="Calibri" w:hAnsi="Calibri" w:cs="Calibri"/>
                <w:b/>
                <w:bCs/>
                <w:color w:val="000000"/>
                <w:lang w:eastAsia="es-MX"/>
              </w:rPr>
            </w:pPr>
            <w:r w:rsidRPr="00262F38">
              <w:rPr>
                <w:rFonts w:ascii="Calibri" w:hAnsi="Calibri" w:cs="Calibri"/>
                <w:b/>
                <w:bCs/>
                <w:color w:val="000000"/>
                <w:lang w:eastAsia="es-MX"/>
              </w:rPr>
              <w:t>TOTAL</w:t>
            </w:r>
          </w:p>
        </w:tc>
        <w:tc>
          <w:tcPr>
            <w:tcW w:w="1920" w:type="dxa"/>
            <w:tcBorders>
              <w:top w:val="single" w:sz="8" w:space="0" w:color="auto"/>
              <w:left w:val="nil"/>
              <w:bottom w:val="single" w:sz="8" w:space="0" w:color="auto"/>
              <w:right w:val="single" w:sz="8" w:space="0" w:color="auto"/>
            </w:tcBorders>
            <w:shd w:val="clear" w:color="000000" w:fill="BFBFBF"/>
            <w:noWrap/>
            <w:vAlign w:val="bottom"/>
            <w:hideMark/>
          </w:tcPr>
          <w:p w14:paraId="6CFE5BDE" w14:textId="77777777" w:rsidR="00D85D40" w:rsidRPr="00262F38" w:rsidRDefault="00D85D40" w:rsidP="00765D22">
            <w:pPr>
              <w:jc w:val="center"/>
              <w:rPr>
                <w:rFonts w:ascii="Calibri" w:hAnsi="Calibri" w:cs="Calibri"/>
                <w:b/>
                <w:bCs/>
                <w:color w:val="000000"/>
                <w:lang w:eastAsia="es-MX"/>
              </w:rPr>
            </w:pPr>
            <w:r w:rsidRPr="00262F38">
              <w:rPr>
                <w:rFonts w:ascii="Calibri" w:hAnsi="Calibri" w:cs="Calibri"/>
                <w:b/>
                <w:bCs/>
                <w:color w:val="000000"/>
                <w:lang w:eastAsia="es-MX"/>
              </w:rPr>
              <w:t>225</w:t>
            </w:r>
          </w:p>
        </w:tc>
        <w:tc>
          <w:tcPr>
            <w:tcW w:w="1920" w:type="dxa"/>
            <w:tcBorders>
              <w:top w:val="single" w:sz="8" w:space="0" w:color="auto"/>
              <w:left w:val="nil"/>
              <w:bottom w:val="single" w:sz="8" w:space="0" w:color="auto"/>
              <w:right w:val="single" w:sz="8" w:space="0" w:color="auto"/>
            </w:tcBorders>
            <w:shd w:val="clear" w:color="000000" w:fill="BFBFBF"/>
            <w:noWrap/>
            <w:vAlign w:val="bottom"/>
            <w:hideMark/>
          </w:tcPr>
          <w:p w14:paraId="75174C6E" w14:textId="77777777" w:rsidR="00D85D40" w:rsidRPr="00262F38" w:rsidRDefault="00D85D40" w:rsidP="00765D22">
            <w:pPr>
              <w:jc w:val="center"/>
              <w:rPr>
                <w:rFonts w:ascii="Calibri" w:hAnsi="Calibri" w:cs="Calibri"/>
                <w:b/>
                <w:bCs/>
                <w:color w:val="000000"/>
                <w:lang w:eastAsia="es-MX"/>
              </w:rPr>
            </w:pPr>
            <w:r w:rsidRPr="00262F38">
              <w:rPr>
                <w:rFonts w:ascii="Calibri" w:hAnsi="Calibri" w:cs="Calibri"/>
                <w:b/>
                <w:bCs/>
                <w:color w:val="000000"/>
                <w:lang w:eastAsia="es-MX"/>
              </w:rPr>
              <w:t>229</w:t>
            </w:r>
          </w:p>
        </w:tc>
      </w:tr>
    </w:tbl>
    <w:p w14:paraId="2A7861F0" w14:textId="77777777" w:rsidR="00D85D40" w:rsidRDefault="00D85D40" w:rsidP="00D85D40"/>
    <w:p w14:paraId="3449D8B8" w14:textId="3B66D577" w:rsidR="003C3D98" w:rsidRPr="00D85D40" w:rsidRDefault="003C3D98" w:rsidP="00D85D40">
      <w:bookmarkStart w:id="0" w:name="_GoBack"/>
      <w:bookmarkEnd w:id="0"/>
    </w:p>
    <w:sectPr w:rsidR="003C3D98" w:rsidRPr="00D85D40" w:rsidSect="002F7A99">
      <w:headerReference w:type="default" r:id="rId8"/>
      <w:type w:val="continuous"/>
      <w:pgSz w:w="12240" w:h="15840"/>
      <w:pgMar w:top="1417" w:right="1325" w:bottom="1417" w:left="1701"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60261" w14:textId="77777777" w:rsidR="00AB6607" w:rsidRDefault="00AB6607" w:rsidP="00B129BC">
      <w:r>
        <w:separator/>
      </w:r>
    </w:p>
  </w:endnote>
  <w:endnote w:type="continuationSeparator" w:id="0">
    <w:p w14:paraId="0D449830" w14:textId="77777777" w:rsidR="00AB6607" w:rsidRDefault="00AB6607" w:rsidP="00B1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57429" w14:textId="77777777" w:rsidR="00AB6607" w:rsidRDefault="00AB6607" w:rsidP="00B129BC">
      <w:r>
        <w:separator/>
      </w:r>
    </w:p>
  </w:footnote>
  <w:footnote w:type="continuationSeparator" w:id="0">
    <w:p w14:paraId="0A03561C" w14:textId="77777777" w:rsidR="00AB6607" w:rsidRDefault="00AB6607" w:rsidP="00B1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6F4A8" w14:textId="77777777" w:rsidR="00DB6C1D" w:rsidRDefault="00DB6C1D" w:rsidP="00DB6C1D">
    <w:pPr>
      <w:pStyle w:val="Encabezado"/>
      <w:jc w:val="right"/>
      <w:rPr>
        <w:rFonts w:ascii="Arial" w:hAnsi="Arial" w:cs="Arial"/>
        <w:b/>
      </w:rPr>
    </w:pPr>
    <w:r w:rsidRPr="00B129BC">
      <w:rPr>
        <w:noProof/>
        <w:lang w:eastAsia="es-MX"/>
      </w:rPr>
      <w:drawing>
        <wp:anchor distT="0" distB="0" distL="114300" distR="114300" simplePos="0" relativeHeight="251664896" behindDoc="1" locked="0" layoutInCell="1" allowOverlap="1" wp14:anchorId="00744AA3" wp14:editId="29A64CE3">
          <wp:simplePos x="0" y="0"/>
          <wp:positionH relativeFrom="margin">
            <wp:align>left</wp:align>
          </wp:positionH>
          <wp:positionV relativeFrom="paragraph">
            <wp:posOffset>-40005</wp:posOffset>
          </wp:positionV>
          <wp:extent cx="3248025" cy="487045"/>
          <wp:effectExtent l="0" t="0" r="9525" b="8255"/>
          <wp:wrapNone/>
          <wp:docPr id="2"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48025" cy="487045"/>
                  </a:xfrm>
                  <a:prstGeom prst="rect">
                    <a:avLst/>
                  </a:prstGeom>
                  <a:ln w="12700">
                    <a:miter lim="400000"/>
                  </a:ln>
                </pic:spPr>
              </pic:pic>
            </a:graphicData>
          </a:graphic>
        </wp:anchor>
      </w:drawing>
    </w:r>
    <w:r w:rsidR="001E74C3">
      <w:rPr>
        <w:noProof/>
        <w:lang w:eastAsia="es-MX"/>
      </w:rPr>
      <w:drawing>
        <wp:anchor distT="0" distB="0" distL="114300" distR="114300" simplePos="0" relativeHeight="251663872" behindDoc="1" locked="0" layoutInCell="1" allowOverlap="1" wp14:anchorId="0FFFC35A" wp14:editId="1C15C552">
          <wp:simplePos x="0" y="0"/>
          <wp:positionH relativeFrom="column">
            <wp:posOffset>-213357</wp:posOffset>
          </wp:positionH>
          <wp:positionV relativeFrom="paragraph">
            <wp:posOffset>121920</wp:posOffset>
          </wp:positionV>
          <wp:extent cx="38100" cy="825881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8100" cy="8258810"/>
                  </a:xfrm>
                  <a:prstGeom prst="rect">
                    <a:avLst/>
                  </a:prstGeom>
                </pic:spPr>
              </pic:pic>
            </a:graphicData>
          </a:graphic>
          <wp14:sizeRelH relativeFrom="page">
            <wp14:pctWidth>0</wp14:pctWidth>
          </wp14:sizeRelH>
          <wp14:sizeRelV relativeFrom="page">
            <wp14:pctHeight>0</wp14:pctHeight>
          </wp14:sizeRelV>
        </wp:anchor>
      </w:drawing>
    </w:r>
    <w:r w:rsidR="001E74C3">
      <w:rPr>
        <w:rFonts w:ascii="Arial" w:hAnsi="Arial" w:cs="Arial"/>
        <w:b/>
      </w:rPr>
      <w:t xml:space="preserve">  </w:t>
    </w:r>
  </w:p>
  <w:p w14:paraId="53DFABCD" w14:textId="77777777" w:rsidR="00DB6C1D" w:rsidRDefault="00DB6C1D" w:rsidP="00DB6C1D">
    <w:pPr>
      <w:pStyle w:val="Encabezado"/>
      <w:jc w:val="right"/>
      <w:rPr>
        <w:rFonts w:ascii="Arial" w:hAnsi="Arial" w:cs="Arial"/>
        <w:b/>
      </w:rPr>
    </w:pPr>
  </w:p>
  <w:p w14:paraId="1E6BBE31" w14:textId="77777777" w:rsidR="00805375" w:rsidRDefault="00805375" w:rsidP="004D408C">
    <w:pPr>
      <w:pStyle w:val="Encabezado"/>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57A28"/>
    <w:multiLevelType w:val="hybridMultilevel"/>
    <w:tmpl w:val="741E1F26"/>
    <w:lvl w:ilvl="0" w:tplc="1674DF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E02711A"/>
    <w:multiLevelType w:val="hybridMultilevel"/>
    <w:tmpl w:val="96666968"/>
    <w:lvl w:ilvl="0" w:tplc="0C0A0001">
      <w:start w:val="1"/>
      <w:numFmt w:val="bullet"/>
      <w:lvlText w:val=""/>
      <w:lvlJc w:val="left"/>
      <w:pPr>
        <w:ind w:left="1513" w:hanging="360"/>
      </w:pPr>
      <w:rPr>
        <w:rFonts w:ascii="Symbol" w:hAnsi="Symbol" w:hint="default"/>
      </w:rPr>
    </w:lvl>
    <w:lvl w:ilvl="1" w:tplc="0C0A0003" w:tentative="1">
      <w:start w:val="1"/>
      <w:numFmt w:val="bullet"/>
      <w:lvlText w:val="o"/>
      <w:lvlJc w:val="left"/>
      <w:pPr>
        <w:ind w:left="2233" w:hanging="360"/>
      </w:pPr>
      <w:rPr>
        <w:rFonts w:ascii="Courier New" w:hAnsi="Courier New" w:cs="Courier New" w:hint="default"/>
      </w:rPr>
    </w:lvl>
    <w:lvl w:ilvl="2" w:tplc="0C0A0005" w:tentative="1">
      <w:start w:val="1"/>
      <w:numFmt w:val="bullet"/>
      <w:lvlText w:val=""/>
      <w:lvlJc w:val="left"/>
      <w:pPr>
        <w:ind w:left="2953" w:hanging="360"/>
      </w:pPr>
      <w:rPr>
        <w:rFonts w:ascii="Wingdings" w:hAnsi="Wingdings" w:hint="default"/>
      </w:rPr>
    </w:lvl>
    <w:lvl w:ilvl="3" w:tplc="0C0A0001" w:tentative="1">
      <w:start w:val="1"/>
      <w:numFmt w:val="bullet"/>
      <w:lvlText w:val=""/>
      <w:lvlJc w:val="left"/>
      <w:pPr>
        <w:ind w:left="3673" w:hanging="360"/>
      </w:pPr>
      <w:rPr>
        <w:rFonts w:ascii="Symbol" w:hAnsi="Symbol" w:hint="default"/>
      </w:rPr>
    </w:lvl>
    <w:lvl w:ilvl="4" w:tplc="0C0A0003" w:tentative="1">
      <w:start w:val="1"/>
      <w:numFmt w:val="bullet"/>
      <w:lvlText w:val="o"/>
      <w:lvlJc w:val="left"/>
      <w:pPr>
        <w:ind w:left="4393" w:hanging="360"/>
      </w:pPr>
      <w:rPr>
        <w:rFonts w:ascii="Courier New" w:hAnsi="Courier New" w:cs="Courier New" w:hint="default"/>
      </w:rPr>
    </w:lvl>
    <w:lvl w:ilvl="5" w:tplc="0C0A0005" w:tentative="1">
      <w:start w:val="1"/>
      <w:numFmt w:val="bullet"/>
      <w:lvlText w:val=""/>
      <w:lvlJc w:val="left"/>
      <w:pPr>
        <w:ind w:left="5113" w:hanging="360"/>
      </w:pPr>
      <w:rPr>
        <w:rFonts w:ascii="Wingdings" w:hAnsi="Wingdings" w:hint="default"/>
      </w:rPr>
    </w:lvl>
    <w:lvl w:ilvl="6" w:tplc="0C0A0001" w:tentative="1">
      <w:start w:val="1"/>
      <w:numFmt w:val="bullet"/>
      <w:lvlText w:val=""/>
      <w:lvlJc w:val="left"/>
      <w:pPr>
        <w:ind w:left="5833" w:hanging="360"/>
      </w:pPr>
      <w:rPr>
        <w:rFonts w:ascii="Symbol" w:hAnsi="Symbol" w:hint="default"/>
      </w:rPr>
    </w:lvl>
    <w:lvl w:ilvl="7" w:tplc="0C0A0003" w:tentative="1">
      <w:start w:val="1"/>
      <w:numFmt w:val="bullet"/>
      <w:lvlText w:val="o"/>
      <w:lvlJc w:val="left"/>
      <w:pPr>
        <w:ind w:left="6553" w:hanging="360"/>
      </w:pPr>
      <w:rPr>
        <w:rFonts w:ascii="Courier New" w:hAnsi="Courier New" w:cs="Courier New" w:hint="default"/>
      </w:rPr>
    </w:lvl>
    <w:lvl w:ilvl="8" w:tplc="0C0A0005" w:tentative="1">
      <w:start w:val="1"/>
      <w:numFmt w:val="bullet"/>
      <w:lvlText w:val=""/>
      <w:lvlJc w:val="left"/>
      <w:pPr>
        <w:ind w:left="7273" w:hanging="360"/>
      </w:pPr>
      <w:rPr>
        <w:rFonts w:ascii="Wingdings" w:hAnsi="Wingdings" w:hint="default"/>
      </w:rPr>
    </w:lvl>
  </w:abstractNum>
  <w:abstractNum w:abstractNumId="2">
    <w:nsid w:val="287541D1"/>
    <w:multiLevelType w:val="hybridMultilevel"/>
    <w:tmpl w:val="251037AC"/>
    <w:lvl w:ilvl="0" w:tplc="1674DF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C4C23E7"/>
    <w:multiLevelType w:val="hybridMultilevel"/>
    <w:tmpl w:val="08ECA2C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
    <w:nsid w:val="2D1125E5"/>
    <w:multiLevelType w:val="hybridMultilevel"/>
    <w:tmpl w:val="D18C96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DCD1D62"/>
    <w:multiLevelType w:val="hybridMultilevel"/>
    <w:tmpl w:val="E618D9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1E2406B"/>
    <w:multiLevelType w:val="hybridMultilevel"/>
    <w:tmpl w:val="68F05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6A7B6A"/>
    <w:multiLevelType w:val="hybridMultilevel"/>
    <w:tmpl w:val="E9D656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F0129CF"/>
    <w:multiLevelType w:val="hybridMultilevel"/>
    <w:tmpl w:val="F5404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94902A0"/>
    <w:multiLevelType w:val="hybridMultilevel"/>
    <w:tmpl w:val="D448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A134E13"/>
    <w:multiLevelType w:val="hybridMultilevel"/>
    <w:tmpl w:val="E3DAD44E"/>
    <w:lvl w:ilvl="0" w:tplc="080A000F">
      <w:start w:val="1"/>
      <w:numFmt w:val="decimal"/>
      <w:lvlText w:val="%1."/>
      <w:lvlJc w:val="left"/>
      <w:pPr>
        <w:ind w:left="1513" w:hanging="360"/>
      </w:pPr>
    </w:lvl>
    <w:lvl w:ilvl="1" w:tplc="080A0019" w:tentative="1">
      <w:start w:val="1"/>
      <w:numFmt w:val="lowerLetter"/>
      <w:lvlText w:val="%2."/>
      <w:lvlJc w:val="left"/>
      <w:pPr>
        <w:ind w:left="2233" w:hanging="360"/>
      </w:pPr>
    </w:lvl>
    <w:lvl w:ilvl="2" w:tplc="080A001B" w:tentative="1">
      <w:start w:val="1"/>
      <w:numFmt w:val="lowerRoman"/>
      <w:lvlText w:val="%3."/>
      <w:lvlJc w:val="right"/>
      <w:pPr>
        <w:ind w:left="2953" w:hanging="180"/>
      </w:pPr>
    </w:lvl>
    <w:lvl w:ilvl="3" w:tplc="080A000F" w:tentative="1">
      <w:start w:val="1"/>
      <w:numFmt w:val="decimal"/>
      <w:lvlText w:val="%4."/>
      <w:lvlJc w:val="left"/>
      <w:pPr>
        <w:ind w:left="3673" w:hanging="360"/>
      </w:pPr>
    </w:lvl>
    <w:lvl w:ilvl="4" w:tplc="080A0019" w:tentative="1">
      <w:start w:val="1"/>
      <w:numFmt w:val="lowerLetter"/>
      <w:lvlText w:val="%5."/>
      <w:lvlJc w:val="left"/>
      <w:pPr>
        <w:ind w:left="4393" w:hanging="360"/>
      </w:pPr>
    </w:lvl>
    <w:lvl w:ilvl="5" w:tplc="080A001B" w:tentative="1">
      <w:start w:val="1"/>
      <w:numFmt w:val="lowerRoman"/>
      <w:lvlText w:val="%6."/>
      <w:lvlJc w:val="right"/>
      <w:pPr>
        <w:ind w:left="5113" w:hanging="180"/>
      </w:pPr>
    </w:lvl>
    <w:lvl w:ilvl="6" w:tplc="080A000F" w:tentative="1">
      <w:start w:val="1"/>
      <w:numFmt w:val="decimal"/>
      <w:lvlText w:val="%7."/>
      <w:lvlJc w:val="left"/>
      <w:pPr>
        <w:ind w:left="5833" w:hanging="360"/>
      </w:pPr>
    </w:lvl>
    <w:lvl w:ilvl="7" w:tplc="080A0019" w:tentative="1">
      <w:start w:val="1"/>
      <w:numFmt w:val="lowerLetter"/>
      <w:lvlText w:val="%8."/>
      <w:lvlJc w:val="left"/>
      <w:pPr>
        <w:ind w:left="6553" w:hanging="360"/>
      </w:pPr>
    </w:lvl>
    <w:lvl w:ilvl="8" w:tplc="080A001B" w:tentative="1">
      <w:start w:val="1"/>
      <w:numFmt w:val="lowerRoman"/>
      <w:lvlText w:val="%9."/>
      <w:lvlJc w:val="right"/>
      <w:pPr>
        <w:ind w:left="7273" w:hanging="180"/>
      </w:pPr>
    </w:lvl>
  </w:abstractNum>
  <w:abstractNum w:abstractNumId="11">
    <w:nsid w:val="618327C0"/>
    <w:multiLevelType w:val="hybridMultilevel"/>
    <w:tmpl w:val="68F05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4E1715"/>
    <w:multiLevelType w:val="hybridMultilevel"/>
    <w:tmpl w:val="9198E330"/>
    <w:lvl w:ilvl="0" w:tplc="0C0A0001">
      <w:start w:val="1"/>
      <w:numFmt w:val="bullet"/>
      <w:lvlText w:val=""/>
      <w:lvlJc w:val="left"/>
      <w:pPr>
        <w:ind w:left="923" w:hanging="360"/>
      </w:pPr>
      <w:rPr>
        <w:rFonts w:ascii="Symbol" w:hAnsi="Symbol" w:hint="default"/>
      </w:rPr>
    </w:lvl>
    <w:lvl w:ilvl="1" w:tplc="0C0A0003" w:tentative="1">
      <w:start w:val="1"/>
      <w:numFmt w:val="bullet"/>
      <w:lvlText w:val="o"/>
      <w:lvlJc w:val="left"/>
      <w:pPr>
        <w:ind w:left="1643" w:hanging="360"/>
      </w:pPr>
      <w:rPr>
        <w:rFonts w:ascii="Courier New" w:hAnsi="Courier New" w:cs="Courier New" w:hint="default"/>
      </w:rPr>
    </w:lvl>
    <w:lvl w:ilvl="2" w:tplc="0C0A0005" w:tentative="1">
      <w:start w:val="1"/>
      <w:numFmt w:val="bullet"/>
      <w:lvlText w:val=""/>
      <w:lvlJc w:val="left"/>
      <w:pPr>
        <w:ind w:left="2363" w:hanging="360"/>
      </w:pPr>
      <w:rPr>
        <w:rFonts w:ascii="Wingdings" w:hAnsi="Wingdings" w:hint="default"/>
      </w:rPr>
    </w:lvl>
    <w:lvl w:ilvl="3" w:tplc="0C0A0001" w:tentative="1">
      <w:start w:val="1"/>
      <w:numFmt w:val="bullet"/>
      <w:lvlText w:val=""/>
      <w:lvlJc w:val="left"/>
      <w:pPr>
        <w:ind w:left="3083" w:hanging="360"/>
      </w:pPr>
      <w:rPr>
        <w:rFonts w:ascii="Symbol" w:hAnsi="Symbol" w:hint="default"/>
      </w:rPr>
    </w:lvl>
    <w:lvl w:ilvl="4" w:tplc="0C0A0003" w:tentative="1">
      <w:start w:val="1"/>
      <w:numFmt w:val="bullet"/>
      <w:lvlText w:val="o"/>
      <w:lvlJc w:val="left"/>
      <w:pPr>
        <w:ind w:left="3803" w:hanging="360"/>
      </w:pPr>
      <w:rPr>
        <w:rFonts w:ascii="Courier New" w:hAnsi="Courier New" w:cs="Courier New" w:hint="default"/>
      </w:rPr>
    </w:lvl>
    <w:lvl w:ilvl="5" w:tplc="0C0A0005" w:tentative="1">
      <w:start w:val="1"/>
      <w:numFmt w:val="bullet"/>
      <w:lvlText w:val=""/>
      <w:lvlJc w:val="left"/>
      <w:pPr>
        <w:ind w:left="4523" w:hanging="360"/>
      </w:pPr>
      <w:rPr>
        <w:rFonts w:ascii="Wingdings" w:hAnsi="Wingdings" w:hint="default"/>
      </w:rPr>
    </w:lvl>
    <w:lvl w:ilvl="6" w:tplc="0C0A0001" w:tentative="1">
      <w:start w:val="1"/>
      <w:numFmt w:val="bullet"/>
      <w:lvlText w:val=""/>
      <w:lvlJc w:val="left"/>
      <w:pPr>
        <w:ind w:left="5243" w:hanging="360"/>
      </w:pPr>
      <w:rPr>
        <w:rFonts w:ascii="Symbol" w:hAnsi="Symbol" w:hint="default"/>
      </w:rPr>
    </w:lvl>
    <w:lvl w:ilvl="7" w:tplc="0C0A0003" w:tentative="1">
      <w:start w:val="1"/>
      <w:numFmt w:val="bullet"/>
      <w:lvlText w:val="o"/>
      <w:lvlJc w:val="left"/>
      <w:pPr>
        <w:ind w:left="5963" w:hanging="360"/>
      </w:pPr>
      <w:rPr>
        <w:rFonts w:ascii="Courier New" w:hAnsi="Courier New" w:cs="Courier New" w:hint="default"/>
      </w:rPr>
    </w:lvl>
    <w:lvl w:ilvl="8" w:tplc="0C0A0005" w:tentative="1">
      <w:start w:val="1"/>
      <w:numFmt w:val="bullet"/>
      <w:lvlText w:val=""/>
      <w:lvlJc w:val="left"/>
      <w:pPr>
        <w:ind w:left="6683" w:hanging="360"/>
      </w:pPr>
      <w:rPr>
        <w:rFonts w:ascii="Wingdings" w:hAnsi="Wingdings" w:hint="default"/>
      </w:rPr>
    </w:lvl>
  </w:abstractNum>
  <w:abstractNum w:abstractNumId="13">
    <w:nsid w:val="6E0868AB"/>
    <w:multiLevelType w:val="hybridMultilevel"/>
    <w:tmpl w:val="7EEC9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F4906EC"/>
    <w:multiLevelType w:val="hybridMultilevel"/>
    <w:tmpl w:val="68F05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F03699"/>
    <w:multiLevelType w:val="hybridMultilevel"/>
    <w:tmpl w:val="81AE5A90"/>
    <w:lvl w:ilvl="0" w:tplc="0C0A0001">
      <w:start w:val="1"/>
      <w:numFmt w:val="bullet"/>
      <w:lvlText w:val=""/>
      <w:lvlJc w:val="left"/>
      <w:pPr>
        <w:ind w:left="1513" w:hanging="360"/>
      </w:pPr>
      <w:rPr>
        <w:rFonts w:ascii="Symbol" w:hAnsi="Symbol" w:hint="default"/>
      </w:rPr>
    </w:lvl>
    <w:lvl w:ilvl="1" w:tplc="0C0A0003" w:tentative="1">
      <w:start w:val="1"/>
      <w:numFmt w:val="bullet"/>
      <w:lvlText w:val="o"/>
      <w:lvlJc w:val="left"/>
      <w:pPr>
        <w:ind w:left="2233" w:hanging="360"/>
      </w:pPr>
      <w:rPr>
        <w:rFonts w:ascii="Courier New" w:hAnsi="Courier New" w:cs="Courier New" w:hint="default"/>
      </w:rPr>
    </w:lvl>
    <w:lvl w:ilvl="2" w:tplc="0C0A0005" w:tentative="1">
      <w:start w:val="1"/>
      <w:numFmt w:val="bullet"/>
      <w:lvlText w:val=""/>
      <w:lvlJc w:val="left"/>
      <w:pPr>
        <w:ind w:left="2953" w:hanging="360"/>
      </w:pPr>
      <w:rPr>
        <w:rFonts w:ascii="Wingdings" w:hAnsi="Wingdings" w:hint="default"/>
      </w:rPr>
    </w:lvl>
    <w:lvl w:ilvl="3" w:tplc="0C0A0001" w:tentative="1">
      <w:start w:val="1"/>
      <w:numFmt w:val="bullet"/>
      <w:lvlText w:val=""/>
      <w:lvlJc w:val="left"/>
      <w:pPr>
        <w:ind w:left="3673" w:hanging="360"/>
      </w:pPr>
      <w:rPr>
        <w:rFonts w:ascii="Symbol" w:hAnsi="Symbol" w:hint="default"/>
      </w:rPr>
    </w:lvl>
    <w:lvl w:ilvl="4" w:tplc="0C0A0003" w:tentative="1">
      <w:start w:val="1"/>
      <w:numFmt w:val="bullet"/>
      <w:lvlText w:val="o"/>
      <w:lvlJc w:val="left"/>
      <w:pPr>
        <w:ind w:left="4393" w:hanging="360"/>
      </w:pPr>
      <w:rPr>
        <w:rFonts w:ascii="Courier New" w:hAnsi="Courier New" w:cs="Courier New" w:hint="default"/>
      </w:rPr>
    </w:lvl>
    <w:lvl w:ilvl="5" w:tplc="0C0A0005" w:tentative="1">
      <w:start w:val="1"/>
      <w:numFmt w:val="bullet"/>
      <w:lvlText w:val=""/>
      <w:lvlJc w:val="left"/>
      <w:pPr>
        <w:ind w:left="5113" w:hanging="360"/>
      </w:pPr>
      <w:rPr>
        <w:rFonts w:ascii="Wingdings" w:hAnsi="Wingdings" w:hint="default"/>
      </w:rPr>
    </w:lvl>
    <w:lvl w:ilvl="6" w:tplc="0C0A0001" w:tentative="1">
      <w:start w:val="1"/>
      <w:numFmt w:val="bullet"/>
      <w:lvlText w:val=""/>
      <w:lvlJc w:val="left"/>
      <w:pPr>
        <w:ind w:left="5833" w:hanging="360"/>
      </w:pPr>
      <w:rPr>
        <w:rFonts w:ascii="Symbol" w:hAnsi="Symbol" w:hint="default"/>
      </w:rPr>
    </w:lvl>
    <w:lvl w:ilvl="7" w:tplc="0C0A0003" w:tentative="1">
      <w:start w:val="1"/>
      <w:numFmt w:val="bullet"/>
      <w:lvlText w:val="o"/>
      <w:lvlJc w:val="left"/>
      <w:pPr>
        <w:ind w:left="6553" w:hanging="360"/>
      </w:pPr>
      <w:rPr>
        <w:rFonts w:ascii="Courier New" w:hAnsi="Courier New" w:cs="Courier New" w:hint="default"/>
      </w:rPr>
    </w:lvl>
    <w:lvl w:ilvl="8" w:tplc="0C0A0005" w:tentative="1">
      <w:start w:val="1"/>
      <w:numFmt w:val="bullet"/>
      <w:lvlText w:val=""/>
      <w:lvlJc w:val="left"/>
      <w:pPr>
        <w:ind w:left="7273" w:hanging="360"/>
      </w:pPr>
      <w:rPr>
        <w:rFonts w:ascii="Wingdings" w:hAnsi="Wingdings" w:hint="default"/>
      </w:rPr>
    </w:lvl>
  </w:abstractNum>
  <w:num w:numId="1">
    <w:abstractNumId w:val="9"/>
  </w:num>
  <w:num w:numId="2">
    <w:abstractNumId w:val="13"/>
  </w:num>
  <w:num w:numId="3">
    <w:abstractNumId w:val="8"/>
  </w:num>
  <w:num w:numId="4">
    <w:abstractNumId w:val="3"/>
  </w:num>
  <w:num w:numId="5">
    <w:abstractNumId w:val="15"/>
  </w:num>
  <w:num w:numId="6">
    <w:abstractNumId w:val="1"/>
  </w:num>
  <w:num w:numId="7">
    <w:abstractNumId w:val="12"/>
  </w:num>
  <w:num w:numId="8">
    <w:abstractNumId w:val="10"/>
  </w:num>
  <w:num w:numId="9">
    <w:abstractNumId w:val="5"/>
  </w:num>
  <w:num w:numId="10">
    <w:abstractNumId w:val="7"/>
  </w:num>
  <w:num w:numId="11">
    <w:abstractNumId w:val="4"/>
  </w:num>
  <w:num w:numId="12">
    <w:abstractNumId w:val="14"/>
  </w:num>
  <w:num w:numId="13">
    <w:abstractNumId w:val="6"/>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BC"/>
    <w:rsid w:val="000004B5"/>
    <w:rsid w:val="00002D5B"/>
    <w:rsid w:val="00004ECA"/>
    <w:rsid w:val="00010D6B"/>
    <w:rsid w:val="00015175"/>
    <w:rsid w:val="000155A7"/>
    <w:rsid w:val="000314DA"/>
    <w:rsid w:val="00033893"/>
    <w:rsid w:val="00040329"/>
    <w:rsid w:val="00047455"/>
    <w:rsid w:val="00062085"/>
    <w:rsid w:val="00065B49"/>
    <w:rsid w:val="00076D15"/>
    <w:rsid w:val="00083B2B"/>
    <w:rsid w:val="00087878"/>
    <w:rsid w:val="000933EE"/>
    <w:rsid w:val="000A173A"/>
    <w:rsid w:val="000A208D"/>
    <w:rsid w:val="000A24E9"/>
    <w:rsid w:val="000A3B8E"/>
    <w:rsid w:val="000A5722"/>
    <w:rsid w:val="000B46E4"/>
    <w:rsid w:val="000B691A"/>
    <w:rsid w:val="000C5964"/>
    <w:rsid w:val="000D3AE5"/>
    <w:rsid w:val="000D3C88"/>
    <w:rsid w:val="000D73C9"/>
    <w:rsid w:val="000F6A63"/>
    <w:rsid w:val="00106E92"/>
    <w:rsid w:val="001079D6"/>
    <w:rsid w:val="00115132"/>
    <w:rsid w:val="00117090"/>
    <w:rsid w:val="00117AE4"/>
    <w:rsid w:val="00120E37"/>
    <w:rsid w:val="00125A46"/>
    <w:rsid w:val="0012665D"/>
    <w:rsid w:val="00132FC7"/>
    <w:rsid w:val="00156AAC"/>
    <w:rsid w:val="001575B1"/>
    <w:rsid w:val="00176379"/>
    <w:rsid w:val="00190A13"/>
    <w:rsid w:val="001A41DE"/>
    <w:rsid w:val="001B7B96"/>
    <w:rsid w:val="001C4660"/>
    <w:rsid w:val="001D6040"/>
    <w:rsid w:val="001E0310"/>
    <w:rsid w:val="001E74C3"/>
    <w:rsid w:val="00201ED8"/>
    <w:rsid w:val="002049B1"/>
    <w:rsid w:val="00216C94"/>
    <w:rsid w:val="002179E8"/>
    <w:rsid w:val="00217A18"/>
    <w:rsid w:val="002239A1"/>
    <w:rsid w:val="00225B58"/>
    <w:rsid w:val="00226C9B"/>
    <w:rsid w:val="002323E9"/>
    <w:rsid w:val="002367C8"/>
    <w:rsid w:val="00236BDF"/>
    <w:rsid w:val="00257EA0"/>
    <w:rsid w:val="00266431"/>
    <w:rsid w:val="00267CDC"/>
    <w:rsid w:val="002813A6"/>
    <w:rsid w:val="00282732"/>
    <w:rsid w:val="002911EE"/>
    <w:rsid w:val="00293C89"/>
    <w:rsid w:val="002A67EE"/>
    <w:rsid w:val="002B4ABD"/>
    <w:rsid w:val="002C30D7"/>
    <w:rsid w:val="002D5CBB"/>
    <w:rsid w:val="002F5F22"/>
    <w:rsid w:val="002F774C"/>
    <w:rsid w:val="002F7A99"/>
    <w:rsid w:val="003167B6"/>
    <w:rsid w:val="00322997"/>
    <w:rsid w:val="00322EF8"/>
    <w:rsid w:val="0034059A"/>
    <w:rsid w:val="00340738"/>
    <w:rsid w:val="0036331A"/>
    <w:rsid w:val="00377E75"/>
    <w:rsid w:val="00387AB8"/>
    <w:rsid w:val="00393391"/>
    <w:rsid w:val="003B22BF"/>
    <w:rsid w:val="003B3C10"/>
    <w:rsid w:val="003B7D2E"/>
    <w:rsid w:val="003C371E"/>
    <w:rsid w:val="003C3D98"/>
    <w:rsid w:val="003C40E6"/>
    <w:rsid w:val="003D30AB"/>
    <w:rsid w:val="003F53C3"/>
    <w:rsid w:val="00402E80"/>
    <w:rsid w:val="0041223C"/>
    <w:rsid w:val="00414E60"/>
    <w:rsid w:val="00415FDD"/>
    <w:rsid w:val="004171AC"/>
    <w:rsid w:val="00424BAB"/>
    <w:rsid w:val="00430151"/>
    <w:rsid w:val="00442F4A"/>
    <w:rsid w:val="00445DA5"/>
    <w:rsid w:val="00452A1A"/>
    <w:rsid w:val="0046500A"/>
    <w:rsid w:val="00467AB6"/>
    <w:rsid w:val="004715AC"/>
    <w:rsid w:val="004724F1"/>
    <w:rsid w:val="00472927"/>
    <w:rsid w:val="004960C1"/>
    <w:rsid w:val="00497AA1"/>
    <w:rsid w:val="004A30EC"/>
    <w:rsid w:val="004D258D"/>
    <w:rsid w:val="004D408C"/>
    <w:rsid w:val="004E4ED8"/>
    <w:rsid w:val="004E5E85"/>
    <w:rsid w:val="004F30CE"/>
    <w:rsid w:val="004F5DA7"/>
    <w:rsid w:val="005047EB"/>
    <w:rsid w:val="005071D0"/>
    <w:rsid w:val="00522621"/>
    <w:rsid w:val="005257EC"/>
    <w:rsid w:val="00526164"/>
    <w:rsid w:val="00531E09"/>
    <w:rsid w:val="00534BA0"/>
    <w:rsid w:val="00541000"/>
    <w:rsid w:val="0054377A"/>
    <w:rsid w:val="00544ADE"/>
    <w:rsid w:val="00544FFE"/>
    <w:rsid w:val="00546E06"/>
    <w:rsid w:val="005600DD"/>
    <w:rsid w:val="0056501B"/>
    <w:rsid w:val="00570DF0"/>
    <w:rsid w:val="00573CFC"/>
    <w:rsid w:val="00575A39"/>
    <w:rsid w:val="00576E8F"/>
    <w:rsid w:val="00593B29"/>
    <w:rsid w:val="00596B1A"/>
    <w:rsid w:val="005A0173"/>
    <w:rsid w:val="005A49D2"/>
    <w:rsid w:val="005A52FF"/>
    <w:rsid w:val="005C266C"/>
    <w:rsid w:val="005C4079"/>
    <w:rsid w:val="005D08F5"/>
    <w:rsid w:val="005F243A"/>
    <w:rsid w:val="006235F7"/>
    <w:rsid w:val="006433B1"/>
    <w:rsid w:val="00646185"/>
    <w:rsid w:val="00646CBB"/>
    <w:rsid w:val="00653B0B"/>
    <w:rsid w:val="00656D84"/>
    <w:rsid w:val="00666E18"/>
    <w:rsid w:val="00667A3E"/>
    <w:rsid w:val="0067354D"/>
    <w:rsid w:val="00681090"/>
    <w:rsid w:val="00692D1F"/>
    <w:rsid w:val="00694BD6"/>
    <w:rsid w:val="006A4AEB"/>
    <w:rsid w:val="006C0BD3"/>
    <w:rsid w:val="006C5EEF"/>
    <w:rsid w:val="006C76F5"/>
    <w:rsid w:val="006E0D39"/>
    <w:rsid w:val="006E2F01"/>
    <w:rsid w:val="006E67AF"/>
    <w:rsid w:val="006E6E1E"/>
    <w:rsid w:val="006F3E46"/>
    <w:rsid w:val="006F4AF8"/>
    <w:rsid w:val="006F6525"/>
    <w:rsid w:val="007023A4"/>
    <w:rsid w:val="00703803"/>
    <w:rsid w:val="00712A62"/>
    <w:rsid w:val="007131F2"/>
    <w:rsid w:val="00730263"/>
    <w:rsid w:val="007370CC"/>
    <w:rsid w:val="0074189F"/>
    <w:rsid w:val="007456B5"/>
    <w:rsid w:val="00751AD1"/>
    <w:rsid w:val="0075460F"/>
    <w:rsid w:val="00754B31"/>
    <w:rsid w:val="007571F9"/>
    <w:rsid w:val="007718FB"/>
    <w:rsid w:val="00771D1E"/>
    <w:rsid w:val="00791B36"/>
    <w:rsid w:val="00797EF7"/>
    <w:rsid w:val="007A020C"/>
    <w:rsid w:val="007A2BC6"/>
    <w:rsid w:val="007B065D"/>
    <w:rsid w:val="007B1447"/>
    <w:rsid w:val="007B3E18"/>
    <w:rsid w:val="007B72ED"/>
    <w:rsid w:val="007B779E"/>
    <w:rsid w:val="007C68A4"/>
    <w:rsid w:val="007E0D39"/>
    <w:rsid w:val="007F40B5"/>
    <w:rsid w:val="007F590B"/>
    <w:rsid w:val="007F6FDD"/>
    <w:rsid w:val="00804D04"/>
    <w:rsid w:val="00805375"/>
    <w:rsid w:val="00814F3D"/>
    <w:rsid w:val="00817A88"/>
    <w:rsid w:val="008246D7"/>
    <w:rsid w:val="008265A9"/>
    <w:rsid w:val="00835F1A"/>
    <w:rsid w:val="008420D3"/>
    <w:rsid w:val="008552D1"/>
    <w:rsid w:val="00855FFF"/>
    <w:rsid w:val="00856636"/>
    <w:rsid w:val="00860E4D"/>
    <w:rsid w:val="00861554"/>
    <w:rsid w:val="00864632"/>
    <w:rsid w:val="008702A9"/>
    <w:rsid w:val="00873955"/>
    <w:rsid w:val="0087412A"/>
    <w:rsid w:val="00876B2C"/>
    <w:rsid w:val="008811B4"/>
    <w:rsid w:val="008834CB"/>
    <w:rsid w:val="00885033"/>
    <w:rsid w:val="008913C9"/>
    <w:rsid w:val="00897C37"/>
    <w:rsid w:val="008A490E"/>
    <w:rsid w:val="008A6831"/>
    <w:rsid w:val="008B7BA5"/>
    <w:rsid w:val="008C2956"/>
    <w:rsid w:val="008D27EA"/>
    <w:rsid w:val="008D4DBF"/>
    <w:rsid w:val="008E6D40"/>
    <w:rsid w:val="008F02BD"/>
    <w:rsid w:val="008F2CE1"/>
    <w:rsid w:val="008F3804"/>
    <w:rsid w:val="008F7118"/>
    <w:rsid w:val="009053B9"/>
    <w:rsid w:val="00910241"/>
    <w:rsid w:val="00915987"/>
    <w:rsid w:val="0092138D"/>
    <w:rsid w:val="00922CDF"/>
    <w:rsid w:val="00932EAA"/>
    <w:rsid w:val="00941793"/>
    <w:rsid w:val="00945AD1"/>
    <w:rsid w:val="00955DA2"/>
    <w:rsid w:val="00957D79"/>
    <w:rsid w:val="00965044"/>
    <w:rsid w:val="009723A6"/>
    <w:rsid w:val="00976069"/>
    <w:rsid w:val="0098118E"/>
    <w:rsid w:val="009823AE"/>
    <w:rsid w:val="00991338"/>
    <w:rsid w:val="009B1CD7"/>
    <w:rsid w:val="009C3C41"/>
    <w:rsid w:val="009C6DE5"/>
    <w:rsid w:val="009C7F49"/>
    <w:rsid w:val="009D3284"/>
    <w:rsid w:val="009D631E"/>
    <w:rsid w:val="009E2E42"/>
    <w:rsid w:val="009E4806"/>
    <w:rsid w:val="009F0DF2"/>
    <w:rsid w:val="009F0ECA"/>
    <w:rsid w:val="009F42BE"/>
    <w:rsid w:val="00A07E7F"/>
    <w:rsid w:val="00A11CED"/>
    <w:rsid w:val="00A20549"/>
    <w:rsid w:val="00A2055E"/>
    <w:rsid w:val="00A334E4"/>
    <w:rsid w:val="00A34B22"/>
    <w:rsid w:val="00A3641E"/>
    <w:rsid w:val="00A44CC3"/>
    <w:rsid w:val="00A6547D"/>
    <w:rsid w:val="00A66063"/>
    <w:rsid w:val="00A6793A"/>
    <w:rsid w:val="00A71441"/>
    <w:rsid w:val="00A71EF3"/>
    <w:rsid w:val="00A73132"/>
    <w:rsid w:val="00A73C72"/>
    <w:rsid w:val="00A8193F"/>
    <w:rsid w:val="00A828C8"/>
    <w:rsid w:val="00A90A34"/>
    <w:rsid w:val="00A91340"/>
    <w:rsid w:val="00A92954"/>
    <w:rsid w:val="00A95B5E"/>
    <w:rsid w:val="00A95F9F"/>
    <w:rsid w:val="00AA1639"/>
    <w:rsid w:val="00AB2976"/>
    <w:rsid w:val="00AB6607"/>
    <w:rsid w:val="00AB6C06"/>
    <w:rsid w:val="00AC26F9"/>
    <w:rsid w:val="00AC3B2A"/>
    <w:rsid w:val="00AC4EF0"/>
    <w:rsid w:val="00AD3E9F"/>
    <w:rsid w:val="00AD7D58"/>
    <w:rsid w:val="00AE4B89"/>
    <w:rsid w:val="00AE5DA6"/>
    <w:rsid w:val="00AF731D"/>
    <w:rsid w:val="00B00292"/>
    <w:rsid w:val="00B11043"/>
    <w:rsid w:val="00B129BC"/>
    <w:rsid w:val="00B154CB"/>
    <w:rsid w:val="00B166A1"/>
    <w:rsid w:val="00B16A57"/>
    <w:rsid w:val="00B20CC2"/>
    <w:rsid w:val="00B276ED"/>
    <w:rsid w:val="00B366EB"/>
    <w:rsid w:val="00B36F22"/>
    <w:rsid w:val="00B4040F"/>
    <w:rsid w:val="00B437AA"/>
    <w:rsid w:val="00B72A06"/>
    <w:rsid w:val="00B73A96"/>
    <w:rsid w:val="00B77058"/>
    <w:rsid w:val="00B81C37"/>
    <w:rsid w:val="00B91D82"/>
    <w:rsid w:val="00B94033"/>
    <w:rsid w:val="00B94F9B"/>
    <w:rsid w:val="00B96BD7"/>
    <w:rsid w:val="00BB28C4"/>
    <w:rsid w:val="00BB2C09"/>
    <w:rsid w:val="00BC2BC0"/>
    <w:rsid w:val="00BD655D"/>
    <w:rsid w:val="00BE3865"/>
    <w:rsid w:val="00BE46B6"/>
    <w:rsid w:val="00BF2CE4"/>
    <w:rsid w:val="00BF353D"/>
    <w:rsid w:val="00C03AED"/>
    <w:rsid w:val="00C12A14"/>
    <w:rsid w:val="00C140E1"/>
    <w:rsid w:val="00C21EDF"/>
    <w:rsid w:val="00C22016"/>
    <w:rsid w:val="00C363B4"/>
    <w:rsid w:val="00C4443D"/>
    <w:rsid w:val="00C450FE"/>
    <w:rsid w:val="00C7330A"/>
    <w:rsid w:val="00C77799"/>
    <w:rsid w:val="00C831C3"/>
    <w:rsid w:val="00C866E3"/>
    <w:rsid w:val="00C90591"/>
    <w:rsid w:val="00C91977"/>
    <w:rsid w:val="00C93174"/>
    <w:rsid w:val="00C93AD8"/>
    <w:rsid w:val="00CA6689"/>
    <w:rsid w:val="00CB189C"/>
    <w:rsid w:val="00CB29E9"/>
    <w:rsid w:val="00CB64CA"/>
    <w:rsid w:val="00CC47A7"/>
    <w:rsid w:val="00CC5B1E"/>
    <w:rsid w:val="00CE0A83"/>
    <w:rsid w:val="00CE2EFE"/>
    <w:rsid w:val="00CF34D5"/>
    <w:rsid w:val="00CF3AD0"/>
    <w:rsid w:val="00CF74A0"/>
    <w:rsid w:val="00D04B0D"/>
    <w:rsid w:val="00D15DC1"/>
    <w:rsid w:val="00D16C23"/>
    <w:rsid w:val="00D21A4E"/>
    <w:rsid w:val="00D21E8E"/>
    <w:rsid w:val="00D27AFE"/>
    <w:rsid w:val="00D30A53"/>
    <w:rsid w:val="00D30F0F"/>
    <w:rsid w:val="00D535A0"/>
    <w:rsid w:val="00D535FB"/>
    <w:rsid w:val="00D60072"/>
    <w:rsid w:val="00D60FA3"/>
    <w:rsid w:val="00D6169B"/>
    <w:rsid w:val="00D64CB2"/>
    <w:rsid w:val="00D668AA"/>
    <w:rsid w:val="00D67673"/>
    <w:rsid w:val="00D85D40"/>
    <w:rsid w:val="00D911A9"/>
    <w:rsid w:val="00DA7632"/>
    <w:rsid w:val="00DB6C1D"/>
    <w:rsid w:val="00DC091A"/>
    <w:rsid w:val="00DD1CEA"/>
    <w:rsid w:val="00DD4A51"/>
    <w:rsid w:val="00DD68D8"/>
    <w:rsid w:val="00DE273A"/>
    <w:rsid w:val="00DE3FD4"/>
    <w:rsid w:val="00DE6FD9"/>
    <w:rsid w:val="00DF1CD1"/>
    <w:rsid w:val="00DF3442"/>
    <w:rsid w:val="00E00262"/>
    <w:rsid w:val="00E04F5E"/>
    <w:rsid w:val="00E24514"/>
    <w:rsid w:val="00E24EB2"/>
    <w:rsid w:val="00E272D3"/>
    <w:rsid w:val="00E4304B"/>
    <w:rsid w:val="00E450A0"/>
    <w:rsid w:val="00E45F89"/>
    <w:rsid w:val="00E574E2"/>
    <w:rsid w:val="00E75082"/>
    <w:rsid w:val="00E83A0C"/>
    <w:rsid w:val="00E9563E"/>
    <w:rsid w:val="00EB202C"/>
    <w:rsid w:val="00EB7152"/>
    <w:rsid w:val="00EC1914"/>
    <w:rsid w:val="00EC397D"/>
    <w:rsid w:val="00EC6C48"/>
    <w:rsid w:val="00EC7601"/>
    <w:rsid w:val="00ED5364"/>
    <w:rsid w:val="00ED5B21"/>
    <w:rsid w:val="00EE2029"/>
    <w:rsid w:val="00EE61AE"/>
    <w:rsid w:val="00F03BD6"/>
    <w:rsid w:val="00F043E4"/>
    <w:rsid w:val="00F07308"/>
    <w:rsid w:val="00F1058B"/>
    <w:rsid w:val="00F14CC1"/>
    <w:rsid w:val="00F326E2"/>
    <w:rsid w:val="00F337F8"/>
    <w:rsid w:val="00F46434"/>
    <w:rsid w:val="00F5266E"/>
    <w:rsid w:val="00F54E04"/>
    <w:rsid w:val="00F5749B"/>
    <w:rsid w:val="00F84354"/>
    <w:rsid w:val="00F85472"/>
    <w:rsid w:val="00F95B78"/>
    <w:rsid w:val="00FB0DDD"/>
    <w:rsid w:val="00FB15CC"/>
    <w:rsid w:val="00FC4123"/>
    <w:rsid w:val="00FC5EAC"/>
    <w:rsid w:val="00FC6870"/>
    <w:rsid w:val="00FD7110"/>
    <w:rsid w:val="00FE380B"/>
    <w:rsid w:val="00FF2A8A"/>
    <w:rsid w:val="00FF2C70"/>
    <w:rsid w:val="00FF2E51"/>
    <w:rsid w:val="00FF64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3A2839"/>
  <w15:docId w15:val="{4099A84F-4354-493B-8FDB-04310EDE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9B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B129BC"/>
  </w:style>
  <w:style w:type="paragraph" w:styleId="Piedepgina">
    <w:name w:val="footer"/>
    <w:basedOn w:val="Normal"/>
    <w:link w:val="PiedepginaCar"/>
    <w:uiPriority w:val="99"/>
    <w:unhideWhenUsed/>
    <w:rsid w:val="00B129B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B129BC"/>
  </w:style>
  <w:style w:type="paragraph" w:styleId="Textodeglobo">
    <w:name w:val="Balloon Text"/>
    <w:basedOn w:val="Normal"/>
    <w:link w:val="TextodegloboCar"/>
    <w:uiPriority w:val="99"/>
    <w:semiHidden/>
    <w:unhideWhenUsed/>
    <w:rsid w:val="00B129BC"/>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B129BC"/>
    <w:rPr>
      <w:rFonts w:ascii="Tahoma" w:hAnsi="Tahoma" w:cs="Tahoma"/>
      <w:sz w:val="16"/>
      <w:szCs w:val="16"/>
    </w:rPr>
  </w:style>
  <w:style w:type="table" w:styleId="Tablaconcuadrcula">
    <w:name w:val="Table Grid"/>
    <w:basedOn w:val="Tablanormal"/>
    <w:uiPriority w:val="59"/>
    <w:rsid w:val="00D21E8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1E8E"/>
    <w:pPr>
      <w:ind w:left="720"/>
      <w:contextualSpacing/>
    </w:pPr>
  </w:style>
  <w:style w:type="paragraph" w:styleId="Sinespaciado">
    <w:name w:val="No Spacing"/>
    <w:uiPriority w:val="1"/>
    <w:qFormat/>
    <w:rsid w:val="00D21E8E"/>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2D5B"/>
    <w:rPr>
      <w:color w:val="0000FF" w:themeColor="hyperlink"/>
      <w:u w:val="single"/>
    </w:rPr>
  </w:style>
  <w:style w:type="paragraph" w:customStyle="1" w:styleId="Default">
    <w:name w:val="Default"/>
    <w:rsid w:val="00002D5B"/>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styleId="nfasis">
    <w:name w:val="Emphasis"/>
    <w:basedOn w:val="Fuentedeprrafopredeter"/>
    <w:qFormat/>
    <w:rsid w:val="00002D5B"/>
    <w:rPr>
      <w:i/>
      <w:iCs/>
    </w:rPr>
  </w:style>
  <w:style w:type="paragraph" w:styleId="HTMLconformatoprevio">
    <w:name w:val="HTML Preformatted"/>
    <w:basedOn w:val="Normal"/>
    <w:link w:val="HTMLconformatoprevioCar"/>
    <w:unhideWhenUsed/>
    <w:rsid w:val="0067354D"/>
    <w:rPr>
      <w:rFonts w:ascii="Consolas" w:hAnsi="Consolas" w:cs="Consolas"/>
      <w:sz w:val="20"/>
      <w:szCs w:val="20"/>
    </w:rPr>
  </w:style>
  <w:style w:type="character" w:customStyle="1" w:styleId="HTMLconformatoprevioCar">
    <w:name w:val="HTML con formato previo Car"/>
    <w:basedOn w:val="Fuentedeprrafopredeter"/>
    <w:link w:val="HTMLconformatoprevio"/>
    <w:rsid w:val="0067354D"/>
    <w:rPr>
      <w:rFonts w:ascii="Consolas" w:eastAsia="Times New Roman" w:hAnsi="Consolas" w:cs="Consolas"/>
      <w:sz w:val="20"/>
      <w:szCs w:val="20"/>
      <w:lang w:val="es-ES" w:eastAsia="es-ES"/>
    </w:rPr>
  </w:style>
  <w:style w:type="character" w:styleId="Refdecomentario">
    <w:name w:val="annotation reference"/>
    <w:basedOn w:val="Fuentedeprrafopredeter"/>
    <w:uiPriority w:val="99"/>
    <w:semiHidden/>
    <w:unhideWhenUsed/>
    <w:rsid w:val="00DE3FD4"/>
    <w:rPr>
      <w:sz w:val="16"/>
      <w:szCs w:val="16"/>
    </w:rPr>
  </w:style>
  <w:style w:type="paragraph" w:styleId="Textocomentario">
    <w:name w:val="annotation text"/>
    <w:basedOn w:val="Normal"/>
    <w:link w:val="TextocomentarioCar"/>
    <w:uiPriority w:val="99"/>
    <w:semiHidden/>
    <w:unhideWhenUsed/>
    <w:rsid w:val="00DE3FD4"/>
    <w:rPr>
      <w:sz w:val="20"/>
      <w:szCs w:val="20"/>
    </w:rPr>
  </w:style>
  <w:style w:type="character" w:customStyle="1" w:styleId="TextocomentarioCar">
    <w:name w:val="Texto comentario Car"/>
    <w:basedOn w:val="Fuentedeprrafopredeter"/>
    <w:link w:val="Textocomentario"/>
    <w:uiPriority w:val="99"/>
    <w:semiHidden/>
    <w:rsid w:val="00DE3FD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E3FD4"/>
    <w:rPr>
      <w:b/>
      <w:bCs/>
    </w:rPr>
  </w:style>
  <w:style w:type="character" w:customStyle="1" w:styleId="AsuntodelcomentarioCar">
    <w:name w:val="Asunto del comentario Car"/>
    <w:basedOn w:val="TextocomentarioCar"/>
    <w:link w:val="Asuntodelcomentario"/>
    <w:uiPriority w:val="99"/>
    <w:semiHidden/>
    <w:rsid w:val="00DE3FD4"/>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1928">
      <w:bodyDiv w:val="1"/>
      <w:marLeft w:val="0"/>
      <w:marRight w:val="0"/>
      <w:marTop w:val="0"/>
      <w:marBottom w:val="0"/>
      <w:divBdr>
        <w:top w:val="none" w:sz="0" w:space="0" w:color="auto"/>
        <w:left w:val="none" w:sz="0" w:space="0" w:color="auto"/>
        <w:bottom w:val="none" w:sz="0" w:space="0" w:color="auto"/>
        <w:right w:val="none" w:sz="0" w:space="0" w:color="auto"/>
      </w:divBdr>
    </w:div>
    <w:div w:id="735055515">
      <w:bodyDiv w:val="1"/>
      <w:marLeft w:val="0"/>
      <w:marRight w:val="0"/>
      <w:marTop w:val="0"/>
      <w:marBottom w:val="0"/>
      <w:divBdr>
        <w:top w:val="none" w:sz="0" w:space="0" w:color="auto"/>
        <w:left w:val="none" w:sz="0" w:space="0" w:color="auto"/>
        <w:bottom w:val="none" w:sz="0" w:space="0" w:color="auto"/>
        <w:right w:val="none" w:sz="0" w:space="0" w:color="auto"/>
      </w:divBdr>
    </w:div>
    <w:div w:id="1361079341">
      <w:bodyDiv w:val="1"/>
      <w:marLeft w:val="0"/>
      <w:marRight w:val="0"/>
      <w:marTop w:val="0"/>
      <w:marBottom w:val="0"/>
      <w:divBdr>
        <w:top w:val="none" w:sz="0" w:space="0" w:color="auto"/>
        <w:left w:val="none" w:sz="0" w:space="0" w:color="auto"/>
        <w:bottom w:val="none" w:sz="0" w:space="0" w:color="auto"/>
        <w:right w:val="none" w:sz="0" w:space="0" w:color="auto"/>
      </w:divBdr>
    </w:div>
    <w:div w:id="1515147446">
      <w:bodyDiv w:val="1"/>
      <w:marLeft w:val="0"/>
      <w:marRight w:val="0"/>
      <w:marTop w:val="0"/>
      <w:marBottom w:val="0"/>
      <w:divBdr>
        <w:top w:val="none" w:sz="0" w:space="0" w:color="auto"/>
        <w:left w:val="none" w:sz="0" w:space="0" w:color="auto"/>
        <w:bottom w:val="none" w:sz="0" w:space="0" w:color="auto"/>
        <w:right w:val="none" w:sz="0" w:space="0" w:color="auto"/>
      </w:divBdr>
    </w:div>
    <w:div w:id="1668172840">
      <w:bodyDiv w:val="1"/>
      <w:marLeft w:val="0"/>
      <w:marRight w:val="0"/>
      <w:marTop w:val="0"/>
      <w:marBottom w:val="0"/>
      <w:divBdr>
        <w:top w:val="none" w:sz="0" w:space="0" w:color="auto"/>
        <w:left w:val="none" w:sz="0" w:space="0" w:color="auto"/>
        <w:bottom w:val="none" w:sz="0" w:space="0" w:color="auto"/>
        <w:right w:val="none" w:sz="0" w:space="0" w:color="auto"/>
      </w:divBdr>
    </w:div>
    <w:div w:id="1831099925">
      <w:bodyDiv w:val="1"/>
      <w:marLeft w:val="0"/>
      <w:marRight w:val="0"/>
      <w:marTop w:val="0"/>
      <w:marBottom w:val="0"/>
      <w:divBdr>
        <w:top w:val="none" w:sz="0" w:space="0" w:color="auto"/>
        <w:left w:val="none" w:sz="0" w:space="0" w:color="auto"/>
        <w:bottom w:val="none" w:sz="0" w:space="0" w:color="auto"/>
        <w:right w:val="none" w:sz="0" w:space="0" w:color="auto"/>
      </w:divBdr>
    </w:div>
    <w:div w:id="18806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52C1176-B5D1-4F84-9DD8-CE163652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Paola Arroyo Camarena</dc:creator>
  <cp:lastModifiedBy>karen beatriz cuitun cardeña</cp:lastModifiedBy>
  <cp:revision>2</cp:revision>
  <cp:lastPrinted>2019-07-10T19:45:00Z</cp:lastPrinted>
  <dcterms:created xsi:type="dcterms:W3CDTF">2020-01-15T21:38:00Z</dcterms:created>
  <dcterms:modified xsi:type="dcterms:W3CDTF">2020-01-15T21:38:00Z</dcterms:modified>
</cp:coreProperties>
</file>